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D2653" w14:textId="77777777" w:rsidR="00726648" w:rsidRDefault="00A51616">
      <w:pPr>
        <w:spacing w:line="360" w:lineRule="auto"/>
        <w:jc w:val="center"/>
        <w:rPr>
          <w:rFonts w:ascii="宋体" w:hAnsi="宋体"/>
          <w:b/>
          <w:bCs/>
          <w:color w:val="000000"/>
          <w:kern w:val="0"/>
          <w:sz w:val="32"/>
          <w:szCs w:val="32"/>
        </w:rPr>
      </w:pPr>
      <w:r>
        <w:rPr>
          <w:rFonts w:ascii="宋体" w:hAnsi="宋体" w:hint="eastAsia"/>
          <w:b/>
          <w:bCs/>
          <w:color w:val="000000"/>
          <w:kern w:val="0"/>
          <w:sz w:val="32"/>
          <w:szCs w:val="32"/>
        </w:rPr>
        <w:t>黄山市地方标准编制说明</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2693"/>
        <w:gridCol w:w="1701"/>
        <w:gridCol w:w="1276"/>
        <w:gridCol w:w="1417"/>
      </w:tblGrid>
      <w:tr w:rsidR="00726648" w14:paraId="4437B3DB" w14:textId="77777777" w:rsidTr="00C55D50">
        <w:trPr>
          <w:trHeight w:val="90"/>
        </w:trPr>
        <w:tc>
          <w:tcPr>
            <w:tcW w:w="1844" w:type="dxa"/>
            <w:gridSpan w:val="2"/>
            <w:tcBorders>
              <w:top w:val="single" w:sz="4" w:space="0" w:color="auto"/>
              <w:left w:val="single" w:sz="4" w:space="0" w:color="auto"/>
              <w:bottom w:val="single" w:sz="4" w:space="0" w:color="auto"/>
              <w:right w:val="single" w:sz="4" w:space="0" w:color="auto"/>
            </w:tcBorders>
            <w:vAlign w:val="center"/>
          </w:tcPr>
          <w:p w14:paraId="645571BB"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标准名称</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564EDF04" w14:textId="77777777" w:rsidR="00726648" w:rsidRPr="00866AAB" w:rsidRDefault="00A51616">
            <w:pPr>
              <w:spacing w:line="500" w:lineRule="exact"/>
              <w:rPr>
                <w:rFonts w:ascii="宋体" w:hAnsi="宋体"/>
                <w:kern w:val="0"/>
                <w:szCs w:val="21"/>
              </w:rPr>
            </w:pPr>
            <w:r w:rsidRPr="00866AAB">
              <w:rPr>
                <w:rFonts w:ascii="宋体" w:hAnsi="宋体" w:hint="eastAsia"/>
                <w:kern w:val="0"/>
                <w:szCs w:val="21"/>
              </w:rPr>
              <w:t>鲜食糯玉米一年双季栽培技术规程</w:t>
            </w:r>
          </w:p>
        </w:tc>
      </w:tr>
      <w:tr w:rsidR="00726648" w14:paraId="3A77DFD0" w14:textId="77777777" w:rsidTr="00C55D50">
        <w:trPr>
          <w:trHeight w:val="819"/>
        </w:trPr>
        <w:tc>
          <w:tcPr>
            <w:tcW w:w="1844" w:type="dxa"/>
            <w:gridSpan w:val="2"/>
            <w:tcBorders>
              <w:top w:val="single" w:sz="4" w:space="0" w:color="auto"/>
              <w:left w:val="single" w:sz="4" w:space="0" w:color="auto"/>
              <w:bottom w:val="single" w:sz="4" w:space="0" w:color="auto"/>
              <w:right w:val="single" w:sz="4" w:space="0" w:color="auto"/>
            </w:tcBorders>
            <w:vAlign w:val="center"/>
          </w:tcPr>
          <w:p w14:paraId="6606AD5B"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任务来源</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8891E36" w14:textId="50093919" w:rsidR="00726648" w:rsidRPr="00866AAB" w:rsidRDefault="00C55D50" w:rsidP="00C55D50">
            <w:pPr>
              <w:spacing w:line="500" w:lineRule="exact"/>
              <w:rPr>
                <w:rFonts w:ascii="宋体" w:hAnsi="宋体"/>
                <w:kern w:val="0"/>
                <w:szCs w:val="21"/>
              </w:rPr>
            </w:pPr>
            <w:r>
              <w:rPr>
                <w:rFonts w:ascii="宋体" w:hAnsi="宋体" w:hint="eastAsia"/>
                <w:kern w:val="0"/>
                <w:szCs w:val="21"/>
              </w:rPr>
              <w:t>黄山市市场监督局《</w:t>
            </w:r>
            <w:r w:rsidRPr="00866AAB">
              <w:rPr>
                <w:rFonts w:ascii="宋体" w:hAnsi="宋体" w:hint="eastAsia"/>
                <w:kern w:val="0"/>
                <w:szCs w:val="21"/>
              </w:rPr>
              <w:t>关于下达2023年度黄山市地方标准制修订计划的通知</w:t>
            </w:r>
            <w:r>
              <w:rPr>
                <w:rFonts w:ascii="宋体" w:hAnsi="宋体" w:hint="eastAsia"/>
                <w:kern w:val="0"/>
                <w:szCs w:val="21"/>
              </w:rPr>
              <w:t>》（</w:t>
            </w:r>
            <w:r w:rsidRPr="00866AAB">
              <w:rPr>
                <w:rFonts w:ascii="宋体" w:hAnsi="宋体" w:hint="eastAsia"/>
                <w:kern w:val="0"/>
                <w:szCs w:val="21"/>
              </w:rPr>
              <w:t>黄市监办函〔2023〕277号</w:t>
            </w:r>
            <w:r>
              <w:rPr>
                <w:rFonts w:ascii="宋体" w:hAnsi="宋体" w:hint="eastAsia"/>
                <w:kern w:val="0"/>
                <w:szCs w:val="21"/>
              </w:rPr>
              <w:t>）文件</w:t>
            </w:r>
          </w:p>
        </w:tc>
      </w:tr>
      <w:tr w:rsidR="00726648" w14:paraId="452A50E6" w14:textId="77777777" w:rsidTr="00C55D50">
        <w:trPr>
          <w:trHeight w:val="383"/>
        </w:trPr>
        <w:tc>
          <w:tcPr>
            <w:tcW w:w="1844" w:type="dxa"/>
            <w:gridSpan w:val="2"/>
            <w:tcBorders>
              <w:top w:val="single" w:sz="4" w:space="0" w:color="auto"/>
              <w:left w:val="single" w:sz="4" w:space="0" w:color="auto"/>
              <w:bottom w:val="single" w:sz="4" w:space="0" w:color="auto"/>
              <w:right w:val="single" w:sz="4" w:space="0" w:color="auto"/>
            </w:tcBorders>
            <w:vAlign w:val="center"/>
          </w:tcPr>
          <w:p w14:paraId="4953700F"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第一起草单位</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578CF538" w14:textId="0A94E87A" w:rsidR="00726648" w:rsidRPr="00866AAB" w:rsidRDefault="00C55D50">
            <w:pPr>
              <w:spacing w:line="500" w:lineRule="exact"/>
              <w:rPr>
                <w:rFonts w:ascii="宋体" w:hAnsi="宋体"/>
                <w:kern w:val="0"/>
                <w:szCs w:val="21"/>
              </w:rPr>
            </w:pPr>
            <w:r>
              <w:rPr>
                <w:rFonts w:hAnsi="宋体" w:hint="eastAsia"/>
              </w:rPr>
              <w:t>黄山桃源食品有限公司</w:t>
            </w:r>
          </w:p>
        </w:tc>
      </w:tr>
      <w:tr w:rsidR="00C55D50" w14:paraId="6DB283AD" w14:textId="77777777" w:rsidTr="00C55D50">
        <w:trPr>
          <w:trHeight w:val="478"/>
        </w:trPr>
        <w:tc>
          <w:tcPr>
            <w:tcW w:w="1844" w:type="dxa"/>
            <w:gridSpan w:val="2"/>
            <w:tcBorders>
              <w:top w:val="single" w:sz="4" w:space="0" w:color="auto"/>
              <w:left w:val="single" w:sz="4" w:space="0" w:color="auto"/>
              <w:bottom w:val="single" w:sz="4" w:space="0" w:color="auto"/>
              <w:right w:val="single" w:sz="4" w:space="0" w:color="auto"/>
            </w:tcBorders>
            <w:vAlign w:val="center"/>
          </w:tcPr>
          <w:p w14:paraId="6ACB1C28" w14:textId="77777777" w:rsidR="00C55D50" w:rsidRPr="007C6DD2" w:rsidRDefault="00C55D50" w:rsidP="00C55D50">
            <w:pPr>
              <w:pStyle w:val="a7"/>
              <w:spacing w:line="360" w:lineRule="auto"/>
              <w:ind w:firstLineChars="0" w:firstLine="0"/>
              <w:jc w:val="center"/>
              <w:rPr>
                <w:rFonts w:ascii="??" w:hAnsi="??"/>
                <w:kern w:val="2"/>
                <w:szCs w:val="21"/>
              </w:rPr>
            </w:pPr>
            <w:r w:rsidRPr="007C6DD2">
              <w:rPr>
                <w:rFonts w:hAnsi="宋体" w:hint="eastAsia"/>
                <w:b/>
                <w:bCs/>
                <w:sz w:val="24"/>
                <w:szCs w:val="24"/>
              </w:rPr>
              <w:t>单位地址</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243D1AA1" w14:textId="48D86D52" w:rsidR="00C55D50" w:rsidRPr="007C6DD2" w:rsidRDefault="00C55D50" w:rsidP="00C55D50">
            <w:pPr>
              <w:pStyle w:val="a7"/>
              <w:spacing w:line="360" w:lineRule="auto"/>
              <w:ind w:firstLineChars="0" w:firstLine="0"/>
              <w:rPr>
                <w:rFonts w:ascii="??" w:hAnsi="??"/>
                <w:kern w:val="2"/>
                <w:szCs w:val="21"/>
              </w:rPr>
            </w:pPr>
            <w:r>
              <w:rPr>
                <w:rFonts w:hint="eastAsia"/>
                <w:szCs w:val="21"/>
              </w:rPr>
              <w:t>安徽省黄山市黟县碧阳镇碧阳大道4</w:t>
            </w:r>
            <w:r>
              <w:rPr>
                <w:szCs w:val="21"/>
              </w:rPr>
              <w:t>91号</w:t>
            </w:r>
          </w:p>
        </w:tc>
      </w:tr>
      <w:tr w:rsidR="00C55D50" w14:paraId="2772A92A" w14:textId="77777777" w:rsidTr="00C55D50">
        <w:trPr>
          <w:trHeight w:val="531"/>
        </w:trPr>
        <w:tc>
          <w:tcPr>
            <w:tcW w:w="1844" w:type="dxa"/>
            <w:gridSpan w:val="2"/>
            <w:tcBorders>
              <w:top w:val="single" w:sz="4" w:space="0" w:color="auto"/>
              <w:left w:val="single" w:sz="4" w:space="0" w:color="auto"/>
              <w:bottom w:val="single" w:sz="4" w:space="0" w:color="auto"/>
              <w:right w:val="single" w:sz="4" w:space="0" w:color="auto"/>
            </w:tcBorders>
            <w:vAlign w:val="center"/>
          </w:tcPr>
          <w:p w14:paraId="099A32A6" w14:textId="77777777" w:rsidR="00C55D50" w:rsidRDefault="00C55D50" w:rsidP="00C55D50">
            <w:pPr>
              <w:pStyle w:val="a7"/>
              <w:spacing w:line="360" w:lineRule="auto"/>
              <w:ind w:firstLineChars="0" w:firstLine="0"/>
              <w:jc w:val="center"/>
              <w:rPr>
                <w:rFonts w:hAnsi="宋体"/>
                <w:b/>
                <w:bCs/>
                <w:sz w:val="24"/>
                <w:szCs w:val="24"/>
              </w:rPr>
            </w:pPr>
            <w:r>
              <w:rPr>
                <w:rFonts w:hAnsi="宋体" w:hint="eastAsia"/>
                <w:b/>
                <w:bCs/>
                <w:sz w:val="24"/>
                <w:szCs w:val="24"/>
              </w:rPr>
              <w:t>参与起草单位</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091DF28C" w14:textId="7E68E0EE" w:rsidR="00C55D50" w:rsidRPr="00866AAB" w:rsidRDefault="00C55D50" w:rsidP="00C55D50">
            <w:pPr>
              <w:pStyle w:val="a7"/>
              <w:spacing w:line="360" w:lineRule="auto"/>
              <w:ind w:firstLineChars="0" w:firstLine="0"/>
              <w:rPr>
                <w:rFonts w:hAnsi="宋体"/>
                <w:szCs w:val="21"/>
              </w:rPr>
            </w:pPr>
            <w:r>
              <w:rPr>
                <w:rFonts w:hint="eastAsia"/>
                <w:szCs w:val="21"/>
              </w:rPr>
              <w:t>安徽省农业科学院作物研究所、黟县农业农村水利局</w:t>
            </w:r>
          </w:p>
        </w:tc>
      </w:tr>
      <w:tr w:rsidR="00726648" w14:paraId="6C7312C1" w14:textId="77777777" w:rsidTr="00BC7B24">
        <w:trPr>
          <w:trHeight w:val="424"/>
        </w:trPr>
        <w:tc>
          <w:tcPr>
            <w:tcW w:w="8931" w:type="dxa"/>
            <w:gridSpan w:val="6"/>
            <w:tcBorders>
              <w:top w:val="single" w:sz="4" w:space="0" w:color="auto"/>
              <w:left w:val="single" w:sz="4" w:space="0" w:color="auto"/>
              <w:bottom w:val="single" w:sz="4" w:space="0" w:color="auto"/>
              <w:right w:val="single" w:sz="4" w:space="0" w:color="auto"/>
            </w:tcBorders>
          </w:tcPr>
          <w:p w14:paraId="28E49B3A" w14:textId="77777777" w:rsidR="00726648" w:rsidRDefault="00A51616">
            <w:pPr>
              <w:pStyle w:val="a8"/>
              <w:spacing w:line="360" w:lineRule="auto"/>
              <w:ind w:left="420"/>
              <w:jc w:val="both"/>
              <w:rPr>
                <w:rFonts w:ascii="宋体" w:eastAsia="宋体" w:hAnsi="宋体"/>
                <w:szCs w:val="21"/>
              </w:rPr>
            </w:pPr>
            <w:r>
              <w:rPr>
                <w:rFonts w:ascii="宋体" w:eastAsia="宋体" w:hAnsi="宋体" w:hint="eastAsia"/>
                <w:b/>
                <w:bCs/>
                <w:sz w:val="24"/>
                <w:szCs w:val="24"/>
              </w:rPr>
              <w:t>标准起草人（全部起草人，应与标准文本前言中起草人排序一致）</w:t>
            </w:r>
          </w:p>
        </w:tc>
      </w:tr>
      <w:tr w:rsidR="00726648" w14:paraId="7D5BD79D" w14:textId="77777777" w:rsidTr="00C55D50">
        <w:trPr>
          <w:trHeight w:val="391"/>
        </w:trPr>
        <w:tc>
          <w:tcPr>
            <w:tcW w:w="851" w:type="dxa"/>
            <w:tcBorders>
              <w:top w:val="single" w:sz="4" w:space="0" w:color="auto"/>
              <w:left w:val="single" w:sz="4" w:space="0" w:color="auto"/>
              <w:bottom w:val="single" w:sz="4" w:space="0" w:color="auto"/>
              <w:right w:val="single" w:sz="4" w:space="0" w:color="auto"/>
            </w:tcBorders>
            <w:vAlign w:val="center"/>
          </w:tcPr>
          <w:p w14:paraId="3A7BD1E9"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序号</w:t>
            </w:r>
          </w:p>
        </w:tc>
        <w:tc>
          <w:tcPr>
            <w:tcW w:w="993" w:type="dxa"/>
            <w:tcBorders>
              <w:top w:val="single" w:sz="4" w:space="0" w:color="auto"/>
              <w:left w:val="single" w:sz="4" w:space="0" w:color="auto"/>
              <w:bottom w:val="single" w:sz="4" w:space="0" w:color="auto"/>
              <w:right w:val="single" w:sz="4" w:space="0" w:color="auto"/>
            </w:tcBorders>
            <w:vAlign w:val="center"/>
          </w:tcPr>
          <w:p w14:paraId="5F7652F2"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姓名</w:t>
            </w:r>
          </w:p>
        </w:tc>
        <w:tc>
          <w:tcPr>
            <w:tcW w:w="2693" w:type="dxa"/>
            <w:tcBorders>
              <w:top w:val="single" w:sz="4" w:space="0" w:color="auto"/>
              <w:left w:val="single" w:sz="4" w:space="0" w:color="auto"/>
              <w:bottom w:val="single" w:sz="4" w:space="0" w:color="auto"/>
              <w:right w:val="single" w:sz="4" w:space="0" w:color="auto"/>
            </w:tcBorders>
            <w:vAlign w:val="center"/>
          </w:tcPr>
          <w:p w14:paraId="78CB9BBE"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14:paraId="08D054DB"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职务</w:t>
            </w:r>
          </w:p>
        </w:tc>
        <w:tc>
          <w:tcPr>
            <w:tcW w:w="1276" w:type="dxa"/>
            <w:tcBorders>
              <w:top w:val="single" w:sz="4" w:space="0" w:color="auto"/>
              <w:left w:val="single" w:sz="4" w:space="0" w:color="auto"/>
              <w:bottom w:val="single" w:sz="4" w:space="0" w:color="auto"/>
              <w:right w:val="single" w:sz="4" w:space="0" w:color="auto"/>
            </w:tcBorders>
            <w:vAlign w:val="center"/>
          </w:tcPr>
          <w:p w14:paraId="2ED362F1"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职称</w:t>
            </w:r>
          </w:p>
        </w:tc>
        <w:tc>
          <w:tcPr>
            <w:tcW w:w="1417" w:type="dxa"/>
            <w:tcBorders>
              <w:top w:val="single" w:sz="4" w:space="0" w:color="auto"/>
              <w:left w:val="single" w:sz="4" w:space="0" w:color="auto"/>
              <w:bottom w:val="single" w:sz="4" w:space="0" w:color="auto"/>
              <w:right w:val="single" w:sz="4" w:space="0" w:color="auto"/>
            </w:tcBorders>
            <w:vAlign w:val="center"/>
          </w:tcPr>
          <w:p w14:paraId="42445461" w14:textId="77777777" w:rsidR="00726648" w:rsidRDefault="00A51616">
            <w:pPr>
              <w:pStyle w:val="a7"/>
              <w:spacing w:line="360" w:lineRule="auto"/>
              <w:ind w:firstLineChars="0" w:firstLine="0"/>
              <w:jc w:val="center"/>
              <w:rPr>
                <w:rFonts w:hAnsi="宋体"/>
                <w:b/>
                <w:bCs/>
                <w:sz w:val="24"/>
                <w:szCs w:val="24"/>
              </w:rPr>
            </w:pPr>
            <w:r>
              <w:rPr>
                <w:rFonts w:hAnsi="宋体" w:hint="eastAsia"/>
                <w:b/>
                <w:bCs/>
                <w:sz w:val="24"/>
                <w:szCs w:val="24"/>
              </w:rPr>
              <w:t>电话</w:t>
            </w:r>
          </w:p>
        </w:tc>
      </w:tr>
      <w:tr w:rsidR="00585270" w14:paraId="5BF57A2F"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36D27362" w14:textId="47582AAD" w:rsidR="00585270" w:rsidRDefault="00585270" w:rsidP="00585270">
            <w:pPr>
              <w:pStyle w:val="a7"/>
              <w:spacing w:line="320" w:lineRule="exact"/>
              <w:ind w:firstLineChars="0" w:firstLine="0"/>
              <w:jc w:val="center"/>
              <w:rPr>
                <w:rFonts w:hAnsi="宋体"/>
                <w:sz w:val="18"/>
                <w:szCs w:val="18"/>
              </w:rPr>
            </w:pPr>
            <w:r>
              <w:rPr>
                <w:rFonts w:hAnsi="宋体" w:hint="eastAsia"/>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2A454DA3" w14:textId="0E6EF6CC" w:rsidR="00585270" w:rsidRDefault="00585270" w:rsidP="00585270">
            <w:pPr>
              <w:pStyle w:val="a7"/>
              <w:spacing w:line="320" w:lineRule="exact"/>
              <w:ind w:firstLineChars="0" w:firstLine="0"/>
              <w:rPr>
                <w:rFonts w:hAnsi="宋体"/>
                <w:sz w:val="18"/>
                <w:szCs w:val="18"/>
              </w:rPr>
            </w:pPr>
            <w:r>
              <w:rPr>
                <w:rFonts w:hint="eastAsia"/>
                <w:sz w:val="18"/>
                <w:szCs w:val="18"/>
              </w:rPr>
              <w:t>汤希亮</w:t>
            </w:r>
          </w:p>
        </w:tc>
        <w:tc>
          <w:tcPr>
            <w:tcW w:w="2693" w:type="dxa"/>
            <w:tcBorders>
              <w:top w:val="single" w:sz="4" w:space="0" w:color="auto"/>
              <w:left w:val="single" w:sz="4" w:space="0" w:color="auto"/>
              <w:bottom w:val="single" w:sz="4" w:space="0" w:color="auto"/>
              <w:right w:val="single" w:sz="4" w:space="0" w:color="auto"/>
            </w:tcBorders>
            <w:vAlign w:val="center"/>
          </w:tcPr>
          <w:p w14:paraId="2826C5DA" w14:textId="3140DE61" w:rsidR="00585270" w:rsidRDefault="00585270" w:rsidP="00585270">
            <w:pPr>
              <w:spacing w:line="320" w:lineRule="exact"/>
              <w:rPr>
                <w:rFonts w:ascii="宋体" w:hAnsi="宋体"/>
                <w:sz w:val="18"/>
                <w:szCs w:val="18"/>
              </w:rPr>
            </w:pPr>
            <w:r>
              <w:rPr>
                <w:rFonts w:hAnsi="宋体" w:hint="eastAsia"/>
                <w:sz w:val="18"/>
                <w:szCs w:val="18"/>
              </w:rPr>
              <w:t>黄山桃源食品有限公司</w:t>
            </w:r>
          </w:p>
        </w:tc>
        <w:tc>
          <w:tcPr>
            <w:tcW w:w="1701" w:type="dxa"/>
            <w:tcBorders>
              <w:top w:val="single" w:sz="4" w:space="0" w:color="auto"/>
              <w:left w:val="single" w:sz="4" w:space="0" w:color="auto"/>
              <w:bottom w:val="single" w:sz="4" w:space="0" w:color="auto"/>
              <w:right w:val="single" w:sz="4" w:space="0" w:color="auto"/>
            </w:tcBorders>
            <w:vAlign w:val="center"/>
          </w:tcPr>
          <w:p w14:paraId="752C3278" w14:textId="369D3508" w:rsidR="00585270" w:rsidRDefault="00585270" w:rsidP="00585270">
            <w:pPr>
              <w:pStyle w:val="a7"/>
              <w:spacing w:line="320" w:lineRule="exact"/>
              <w:ind w:firstLineChars="0" w:firstLine="0"/>
              <w:rPr>
                <w:rFonts w:hAnsi="宋体"/>
                <w:sz w:val="18"/>
                <w:szCs w:val="18"/>
              </w:rPr>
            </w:pPr>
            <w:r>
              <w:rPr>
                <w:rFonts w:hint="eastAsia"/>
                <w:sz w:val="18"/>
                <w:szCs w:val="18"/>
              </w:rPr>
              <w:t>部长</w:t>
            </w:r>
          </w:p>
        </w:tc>
        <w:tc>
          <w:tcPr>
            <w:tcW w:w="1276" w:type="dxa"/>
            <w:tcBorders>
              <w:top w:val="single" w:sz="4" w:space="0" w:color="auto"/>
              <w:left w:val="single" w:sz="4" w:space="0" w:color="auto"/>
              <w:bottom w:val="single" w:sz="4" w:space="0" w:color="auto"/>
              <w:right w:val="single" w:sz="4" w:space="0" w:color="auto"/>
            </w:tcBorders>
            <w:vAlign w:val="center"/>
          </w:tcPr>
          <w:p w14:paraId="24B91BCC" w14:textId="480856D0" w:rsidR="00585270" w:rsidRDefault="00585270" w:rsidP="00585270">
            <w:pPr>
              <w:pStyle w:val="a7"/>
              <w:spacing w:line="320" w:lineRule="exact"/>
              <w:ind w:firstLineChars="0" w:firstLine="0"/>
              <w:rPr>
                <w:rFonts w:hAnsi="宋体"/>
                <w:sz w:val="18"/>
                <w:szCs w:val="18"/>
              </w:rPr>
            </w:pPr>
            <w:r>
              <w:rPr>
                <w:rFonts w:hint="eastAsia"/>
                <w:sz w:val="18"/>
                <w:szCs w:val="18"/>
              </w:rPr>
              <w:t>工程师</w:t>
            </w:r>
          </w:p>
        </w:tc>
        <w:tc>
          <w:tcPr>
            <w:tcW w:w="1417" w:type="dxa"/>
            <w:tcBorders>
              <w:top w:val="single" w:sz="4" w:space="0" w:color="auto"/>
              <w:left w:val="single" w:sz="4" w:space="0" w:color="auto"/>
              <w:bottom w:val="single" w:sz="4" w:space="0" w:color="auto"/>
              <w:right w:val="single" w:sz="4" w:space="0" w:color="auto"/>
            </w:tcBorders>
            <w:vAlign w:val="center"/>
          </w:tcPr>
          <w:p w14:paraId="3E86B4EB" w14:textId="6188A79B" w:rsidR="00585270" w:rsidRDefault="00585270" w:rsidP="00585270">
            <w:pPr>
              <w:pStyle w:val="a7"/>
              <w:spacing w:line="320" w:lineRule="exact"/>
              <w:ind w:firstLineChars="0" w:firstLine="0"/>
              <w:rPr>
                <w:rFonts w:hAnsi="宋体"/>
                <w:sz w:val="18"/>
                <w:szCs w:val="18"/>
              </w:rPr>
            </w:pPr>
            <w:r>
              <w:rPr>
                <w:rFonts w:hint="eastAsia"/>
                <w:sz w:val="18"/>
                <w:szCs w:val="18"/>
              </w:rPr>
              <w:t>13855997301</w:t>
            </w:r>
          </w:p>
        </w:tc>
      </w:tr>
      <w:tr w:rsidR="00C55D50" w14:paraId="025BF04C"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396D2AB0" w14:textId="0837D6E0" w:rsidR="00C55D50" w:rsidRDefault="00C55D50" w:rsidP="00BC7B24">
            <w:pPr>
              <w:pStyle w:val="a7"/>
              <w:spacing w:line="320" w:lineRule="exact"/>
              <w:ind w:firstLineChars="0" w:firstLine="0"/>
              <w:jc w:val="center"/>
              <w:rPr>
                <w:rFonts w:hAnsi="宋体"/>
                <w:sz w:val="18"/>
                <w:szCs w:val="18"/>
              </w:rPr>
            </w:pPr>
            <w:r>
              <w:rPr>
                <w:rFonts w:hAnsi="宋体" w:hint="eastAsia"/>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2C0B7A21" w14:textId="613B0E2A" w:rsidR="00C55D50" w:rsidRDefault="00C55D50" w:rsidP="00BC7B24">
            <w:pPr>
              <w:pStyle w:val="a7"/>
              <w:spacing w:line="320" w:lineRule="exact"/>
              <w:ind w:firstLineChars="0" w:firstLine="0"/>
              <w:rPr>
                <w:sz w:val="18"/>
                <w:szCs w:val="18"/>
              </w:rPr>
            </w:pPr>
            <w:r>
              <w:rPr>
                <w:rFonts w:hAnsi="宋体" w:hint="eastAsia"/>
                <w:sz w:val="18"/>
                <w:szCs w:val="18"/>
              </w:rPr>
              <w:t>阮  龙</w:t>
            </w:r>
          </w:p>
        </w:tc>
        <w:tc>
          <w:tcPr>
            <w:tcW w:w="2693" w:type="dxa"/>
            <w:tcBorders>
              <w:top w:val="single" w:sz="4" w:space="0" w:color="auto"/>
              <w:left w:val="single" w:sz="4" w:space="0" w:color="auto"/>
              <w:bottom w:val="single" w:sz="4" w:space="0" w:color="auto"/>
              <w:right w:val="single" w:sz="4" w:space="0" w:color="auto"/>
            </w:tcBorders>
            <w:vAlign w:val="center"/>
          </w:tcPr>
          <w:p w14:paraId="4F5915CF" w14:textId="319B4357" w:rsidR="00C55D50" w:rsidRDefault="00C55D50" w:rsidP="00BC7B24">
            <w:pPr>
              <w:spacing w:line="320" w:lineRule="exact"/>
              <w:rPr>
                <w:rFonts w:hAnsi="宋体"/>
                <w:sz w:val="18"/>
                <w:szCs w:val="18"/>
              </w:rPr>
            </w:pPr>
            <w:r>
              <w:rPr>
                <w:rFonts w:ascii="宋体" w:hAnsi="宋体" w:hint="eastAsia"/>
                <w:sz w:val="18"/>
                <w:szCs w:val="18"/>
              </w:rPr>
              <w:t>安徽省农业科学院作物研究所</w:t>
            </w:r>
          </w:p>
        </w:tc>
        <w:tc>
          <w:tcPr>
            <w:tcW w:w="1701" w:type="dxa"/>
            <w:tcBorders>
              <w:top w:val="single" w:sz="4" w:space="0" w:color="auto"/>
              <w:left w:val="single" w:sz="4" w:space="0" w:color="auto"/>
              <w:bottom w:val="single" w:sz="4" w:space="0" w:color="auto"/>
              <w:right w:val="single" w:sz="4" w:space="0" w:color="auto"/>
            </w:tcBorders>
            <w:vAlign w:val="center"/>
          </w:tcPr>
          <w:p w14:paraId="27A68D87" w14:textId="2C733188" w:rsidR="00C55D50" w:rsidRDefault="00C55D50" w:rsidP="00BC7B24">
            <w:pPr>
              <w:pStyle w:val="a7"/>
              <w:spacing w:line="320" w:lineRule="exact"/>
              <w:ind w:firstLineChars="0" w:firstLine="0"/>
              <w:rPr>
                <w:sz w:val="18"/>
                <w:szCs w:val="18"/>
              </w:rPr>
            </w:pPr>
            <w:r>
              <w:rPr>
                <w:rFonts w:hAnsi="宋体" w:hint="eastAsia"/>
                <w:sz w:val="18"/>
                <w:szCs w:val="18"/>
              </w:rPr>
              <w:t>主任</w:t>
            </w:r>
          </w:p>
        </w:tc>
        <w:tc>
          <w:tcPr>
            <w:tcW w:w="1276" w:type="dxa"/>
            <w:tcBorders>
              <w:top w:val="single" w:sz="4" w:space="0" w:color="auto"/>
              <w:left w:val="single" w:sz="4" w:space="0" w:color="auto"/>
              <w:bottom w:val="single" w:sz="4" w:space="0" w:color="auto"/>
              <w:right w:val="single" w:sz="4" w:space="0" w:color="auto"/>
            </w:tcBorders>
            <w:vAlign w:val="center"/>
          </w:tcPr>
          <w:p w14:paraId="3B903A07" w14:textId="5A3FE879" w:rsidR="00C55D50" w:rsidRDefault="00C55D50" w:rsidP="00BC7B24">
            <w:pPr>
              <w:pStyle w:val="a7"/>
              <w:spacing w:line="320" w:lineRule="exact"/>
              <w:ind w:firstLineChars="0" w:firstLine="0"/>
              <w:rPr>
                <w:sz w:val="18"/>
                <w:szCs w:val="18"/>
              </w:rPr>
            </w:pPr>
            <w:r>
              <w:rPr>
                <w:rFonts w:hAnsi="宋体" w:hint="eastAsia"/>
                <w:sz w:val="18"/>
                <w:szCs w:val="18"/>
              </w:rPr>
              <w:t>研究员</w:t>
            </w:r>
          </w:p>
        </w:tc>
        <w:tc>
          <w:tcPr>
            <w:tcW w:w="1417" w:type="dxa"/>
            <w:tcBorders>
              <w:top w:val="single" w:sz="4" w:space="0" w:color="auto"/>
              <w:left w:val="single" w:sz="4" w:space="0" w:color="auto"/>
              <w:bottom w:val="single" w:sz="4" w:space="0" w:color="auto"/>
              <w:right w:val="single" w:sz="4" w:space="0" w:color="auto"/>
            </w:tcBorders>
            <w:vAlign w:val="center"/>
          </w:tcPr>
          <w:p w14:paraId="270EEB0C" w14:textId="60C66164" w:rsidR="00C55D50" w:rsidRDefault="00C55D50" w:rsidP="00BC7B24">
            <w:pPr>
              <w:pStyle w:val="a7"/>
              <w:spacing w:line="320" w:lineRule="exact"/>
              <w:ind w:firstLineChars="0" w:firstLine="0"/>
              <w:rPr>
                <w:sz w:val="18"/>
                <w:szCs w:val="18"/>
              </w:rPr>
            </w:pPr>
            <w:r>
              <w:rPr>
                <w:rFonts w:hAnsi="宋体" w:hint="eastAsia"/>
                <w:sz w:val="18"/>
                <w:szCs w:val="18"/>
              </w:rPr>
              <w:t>18755179685</w:t>
            </w:r>
          </w:p>
        </w:tc>
      </w:tr>
      <w:tr w:rsidR="00C55D50" w14:paraId="4E22077A"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3403D6AF" w14:textId="359327B3" w:rsidR="00C55D50" w:rsidRDefault="00C55D50" w:rsidP="00BC7B24">
            <w:pPr>
              <w:pStyle w:val="a7"/>
              <w:spacing w:line="320" w:lineRule="exact"/>
              <w:ind w:firstLineChars="0" w:firstLine="0"/>
              <w:jc w:val="center"/>
              <w:rPr>
                <w:rFonts w:hAnsi="宋体"/>
                <w:sz w:val="18"/>
                <w:szCs w:val="18"/>
              </w:rPr>
            </w:pPr>
            <w:r>
              <w:rPr>
                <w:rFonts w:hAnsi="宋体" w:hint="eastAsia"/>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417AC713" w14:textId="6966C6DB" w:rsidR="00C55D50" w:rsidRDefault="00C55D50" w:rsidP="00BC7B24">
            <w:pPr>
              <w:pStyle w:val="a7"/>
              <w:spacing w:line="320" w:lineRule="exact"/>
              <w:ind w:firstLineChars="0" w:firstLine="0"/>
              <w:rPr>
                <w:rFonts w:hAnsi="宋体"/>
                <w:sz w:val="18"/>
                <w:szCs w:val="18"/>
              </w:rPr>
            </w:pPr>
            <w:r>
              <w:rPr>
                <w:rFonts w:hAnsi="宋体" w:hint="eastAsia"/>
                <w:sz w:val="18"/>
                <w:szCs w:val="18"/>
              </w:rPr>
              <w:t>王  俊</w:t>
            </w:r>
          </w:p>
        </w:tc>
        <w:tc>
          <w:tcPr>
            <w:tcW w:w="2693" w:type="dxa"/>
            <w:tcBorders>
              <w:top w:val="single" w:sz="4" w:space="0" w:color="auto"/>
              <w:left w:val="single" w:sz="4" w:space="0" w:color="auto"/>
              <w:bottom w:val="single" w:sz="4" w:space="0" w:color="auto"/>
              <w:right w:val="single" w:sz="4" w:space="0" w:color="auto"/>
            </w:tcBorders>
            <w:vAlign w:val="center"/>
          </w:tcPr>
          <w:p w14:paraId="7DCAC751" w14:textId="26E7AEAE" w:rsidR="00C55D50" w:rsidRDefault="00C55D50" w:rsidP="00BC7B24">
            <w:pPr>
              <w:spacing w:line="320" w:lineRule="exact"/>
              <w:rPr>
                <w:rFonts w:ascii="宋体" w:hAnsi="宋体"/>
                <w:sz w:val="18"/>
                <w:szCs w:val="18"/>
              </w:rPr>
            </w:pPr>
            <w:r>
              <w:rPr>
                <w:rFonts w:ascii="宋体" w:hAnsi="宋体" w:hint="eastAsia"/>
                <w:sz w:val="18"/>
                <w:szCs w:val="18"/>
              </w:rPr>
              <w:t>安徽省农业科学院作物研究所</w:t>
            </w:r>
          </w:p>
        </w:tc>
        <w:tc>
          <w:tcPr>
            <w:tcW w:w="1701" w:type="dxa"/>
            <w:tcBorders>
              <w:top w:val="single" w:sz="4" w:space="0" w:color="auto"/>
              <w:left w:val="single" w:sz="4" w:space="0" w:color="auto"/>
              <w:bottom w:val="single" w:sz="4" w:space="0" w:color="auto"/>
              <w:right w:val="single" w:sz="4" w:space="0" w:color="auto"/>
            </w:tcBorders>
            <w:vAlign w:val="center"/>
          </w:tcPr>
          <w:p w14:paraId="535B02CE" w14:textId="7413C657" w:rsidR="00C55D50" w:rsidRDefault="00C55D50" w:rsidP="00BC7B24">
            <w:pPr>
              <w:pStyle w:val="a7"/>
              <w:spacing w:line="320" w:lineRule="exact"/>
              <w:ind w:firstLineChars="0" w:firstLine="0"/>
              <w:rPr>
                <w:rFonts w:hAnsi="宋体"/>
                <w:sz w:val="18"/>
                <w:szCs w:val="18"/>
              </w:rPr>
            </w:pPr>
            <w:r>
              <w:rPr>
                <w:rFonts w:hAnsi="宋体"/>
                <w:sz w:val="18"/>
                <w:szCs w:val="18"/>
              </w:rPr>
              <w:t>副主任</w:t>
            </w:r>
          </w:p>
        </w:tc>
        <w:tc>
          <w:tcPr>
            <w:tcW w:w="1276" w:type="dxa"/>
            <w:tcBorders>
              <w:top w:val="single" w:sz="4" w:space="0" w:color="auto"/>
              <w:left w:val="single" w:sz="4" w:space="0" w:color="auto"/>
              <w:bottom w:val="single" w:sz="4" w:space="0" w:color="auto"/>
              <w:right w:val="single" w:sz="4" w:space="0" w:color="auto"/>
            </w:tcBorders>
            <w:vAlign w:val="center"/>
          </w:tcPr>
          <w:p w14:paraId="2EA652DF" w14:textId="21250B00" w:rsidR="00C55D50" w:rsidRDefault="00C55D50" w:rsidP="00BC7B24">
            <w:pPr>
              <w:pStyle w:val="a7"/>
              <w:spacing w:line="320" w:lineRule="exact"/>
              <w:ind w:firstLineChars="0" w:firstLine="0"/>
              <w:rPr>
                <w:rFonts w:hAnsi="宋体"/>
                <w:sz w:val="18"/>
                <w:szCs w:val="18"/>
              </w:rPr>
            </w:pPr>
            <w:r>
              <w:rPr>
                <w:rFonts w:hAnsi="宋体" w:hint="eastAsia"/>
                <w:sz w:val="18"/>
                <w:szCs w:val="18"/>
              </w:rPr>
              <w:t>副研究员</w:t>
            </w:r>
          </w:p>
        </w:tc>
        <w:tc>
          <w:tcPr>
            <w:tcW w:w="1417" w:type="dxa"/>
            <w:tcBorders>
              <w:top w:val="single" w:sz="4" w:space="0" w:color="auto"/>
              <w:left w:val="single" w:sz="4" w:space="0" w:color="auto"/>
              <w:bottom w:val="single" w:sz="4" w:space="0" w:color="auto"/>
              <w:right w:val="single" w:sz="4" w:space="0" w:color="auto"/>
            </w:tcBorders>
            <w:vAlign w:val="center"/>
          </w:tcPr>
          <w:p w14:paraId="31E9C9AC" w14:textId="2523C4E9" w:rsidR="00C55D50" w:rsidRDefault="00C55D50" w:rsidP="00BC7B24">
            <w:pPr>
              <w:pStyle w:val="a7"/>
              <w:spacing w:line="320" w:lineRule="exact"/>
              <w:ind w:firstLineChars="0" w:firstLine="0"/>
              <w:rPr>
                <w:rFonts w:hAnsi="宋体"/>
                <w:sz w:val="18"/>
                <w:szCs w:val="18"/>
              </w:rPr>
            </w:pPr>
            <w:r>
              <w:rPr>
                <w:rFonts w:hAnsi="宋体" w:hint="eastAsia"/>
                <w:sz w:val="18"/>
                <w:szCs w:val="18"/>
              </w:rPr>
              <w:t>18005699505</w:t>
            </w:r>
          </w:p>
        </w:tc>
      </w:tr>
      <w:tr w:rsidR="00C55D50" w14:paraId="28204E30"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7BEB4D1E" w14:textId="695500B2" w:rsidR="00C55D50" w:rsidRDefault="00C55D50" w:rsidP="00BC7B24">
            <w:pPr>
              <w:pStyle w:val="a7"/>
              <w:spacing w:line="320" w:lineRule="exact"/>
              <w:ind w:firstLineChars="0" w:firstLine="0"/>
              <w:jc w:val="center"/>
              <w:rPr>
                <w:rFonts w:hAnsi="宋体"/>
                <w:sz w:val="18"/>
                <w:szCs w:val="18"/>
              </w:rPr>
            </w:pPr>
            <w:r>
              <w:rPr>
                <w:rFonts w:hAnsi="宋体" w:hint="eastAsia"/>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0CFA76D5" w14:textId="7D08A4EC" w:rsidR="00C55D50" w:rsidRDefault="00C55D50" w:rsidP="00BC7B24">
            <w:pPr>
              <w:pStyle w:val="a7"/>
              <w:spacing w:line="320" w:lineRule="exact"/>
              <w:ind w:firstLineChars="0" w:firstLine="0"/>
              <w:rPr>
                <w:rFonts w:hAnsi="宋体"/>
                <w:sz w:val="18"/>
                <w:szCs w:val="18"/>
              </w:rPr>
            </w:pPr>
            <w:r>
              <w:rPr>
                <w:rFonts w:hint="eastAsia"/>
                <w:sz w:val="18"/>
                <w:szCs w:val="18"/>
              </w:rPr>
              <w:t>高  伟</w:t>
            </w:r>
          </w:p>
        </w:tc>
        <w:tc>
          <w:tcPr>
            <w:tcW w:w="2693" w:type="dxa"/>
            <w:tcBorders>
              <w:top w:val="single" w:sz="4" w:space="0" w:color="auto"/>
              <w:left w:val="single" w:sz="4" w:space="0" w:color="auto"/>
              <w:bottom w:val="single" w:sz="4" w:space="0" w:color="auto"/>
              <w:right w:val="single" w:sz="4" w:space="0" w:color="auto"/>
            </w:tcBorders>
            <w:vAlign w:val="center"/>
          </w:tcPr>
          <w:p w14:paraId="7FAD7176" w14:textId="4FABE007" w:rsidR="00C55D50" w:rsidRDefault="00C55D50" w:rsidP="00BC7B24">
            <w:pPr>
              <w:spacing w:line="320" w:lineRule="exact"/>
              <w:rPr>
                <w:rFonts w:ascii="宋体" w:hAnsi="宋体"/>
                <w:sz w:val="18"/>
                <w:szCs w:val="18"/>
              </w:rPr>
            </w:pPr>
            <w:r>
              <w:rPr>
                <w:rFonts w:hAnsi="宋体" w:hint="eastAsia"/>
                <w:sz w:val="18"/>
                <w:szCs w:val="18"/>
              </w:rPr>
              <w:t>黟县农业农村水利局</w:t>
            </w:r>
          </w:p>
        </w:tc>
        <w:tc>
          <w:tcPr>
            <w:tcW w:w="1701" w:type="dxa"/>
            <w:tcBorders>
              <w:top w:val="single" w:sz="4" w:space="0" w:color="auto"/>
              <w:left w:val="single" w:sz="4" w:space="0" w:color="auto"/>
              <w:bottom w:val="single" w:sz="4" w:space="0" w:color="auto"/>
              <w:right w:val="single" w:sz="4" w:space="0" w:color="auto"/>
            </w:tcBorders>
            <w:vAlign w:val="center"/>
          </w:tcPr>
          <w:p w14:paraId="3BE6C2E3" w14:textId="0FBE54C6" w:rsidR="00C55D50" w:rsidRDefault="00C55D50" w:rsidP="00BC7B24">
            <w:pPr>
              <w:pStyle w:val="a7"/>
              <w:spacing w:line="320" w:lineRule="exact"/>
              <w:ind w:firstLineChars="0" w:firstLine="0"/>
              <w:rPr>
                <w:rFonts w:hAnsi="宋体"/>
                <w:sz w:val="18"/>
                <w:szCs w:val="18"/>
              </w:rPr>
            </w:pPr>
            <w:r>
              <w:rPr>
                <w:rFonts w:hint="eastAsia"/>
                <w:sz w:val="18"/>
                <w:szCs w:val="18"/>
              </w:rPr>
              <w:t>乡村产业股负责人</w:t>
            </w:r>
          </w:p>
        </w:tc>
        <w:tc>
          <w:tcPr>
            <w:tcW w:w="1276" w:type="dxa"/>
            <w:tcBorders>
              <w:top w:val="single" w:sz="4" w:space="0" w:color="auto"/>
              <w:left w:val="single" w:sz="4" w:space="0" w:color="auto"/>
              <w:bottom w:val="single" w:sz="4" w:space="0" w:color="auto"/>
              <w:right w:val="single" w:sz="4" w:space="0" w:color="auto"/>
            </w:tcBorders>
            <w:vAlign w:val="center"/>
          </w:tcPr>
          <w:p w14:paraId="1ECF6498" w14:textId="13C6D672" w:rsidR="00C55D50" w:rsidRDefault="00C55D50" w:rsidP="00BC7B24">
            <w:pPr>
              <w:pStyle w:val="a7"/>
              <w:spacing w:line="320" w:lineRule="exact"/>
              <w:ind w:firstLineChars="0" w:firstLine="0"/>
              <w:rPr>
                <w:rFonts w:hAnsi="宋体"/>
                <w:sz w:val="18"/>
                <w:szCs w:val="18"/>
              </w:rPr>
            </w:pPr>
            <w:r>
              <w:rPr>
                <w:rFonts w:hint="eastAsia"/>
                <w:sz w:val="18"/>
                <w:szCs w:val="18"/>
              </w:rPr>
              <w:t>农艺师</w:t>
            </w:r>
          </w:p>
        </w:tc>
        <w:tc>
          <w:tcPr>
            <w:tcW w:w="1417" w:type="dxa"/>
            <w:tcBorders>
              <w:top w:val="single" w:sz="4" w:space="0" w:color="auto"/>
              <w:left w:val="single" w:sz="4" w:space="0" w:color="auto"/>
              <w:bottom w:val="single" w:sz="4" w:space="0" w:color="auto"/>
              <w:right w:val="single" w:sz="4" w:space="0" w:color="auto"/>
            </w:tcBorders>
            <w:vAlign w:val="center"/>
          </w:tcPr>
          <w:p w14:paraId="1552E4CD" w14:textId="4E1D94D3" w:rsidR="00C55D50" w:rsidRDefault="00C55D50" w:rsidP="00BC7B24">
            <w:pPr>
              <w:pStyle w:val="a7"/>
              <w:spacing w:line="320" w:lineRule="exact"/>
              <w:ind w:firstLineChars="0" w:firstLine="0"/>
              <w:rPr>
                <w:rFonts w:hAnsi="宋体"/>
                <w:sz w:val="18"/>
                <w:szCs w:val="18"/>
              </w:rPr>
            </w:pPr>
            <w:r>
              <w:rPr>
                <w:rFonts w:hint="eastAsia"/>
                <w:sz w:val="18"/>
                <w:szCs w:val="18"/>
              </w:rPr>
              <w:t>18255930633</w:t>
            </w:r>
          </w:p>
        </w:tc>
      </w:tr>
      <w:tr w:rsidR="00585270" w14:paraId="4F0D96B2"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48FE342F" w14:textId="7E6BE8DF" w:rsidR="00585270" w:rsidRDefault="00585270" w:rsidP="00585270">
            <w:pPr>
              <w:pStyle w:val="a7"/>
              <w:spacing w:line="320" w:lineRule="exact"/>
              <w:ind w:firstLineChars="0" w:firstLine="0"/>
              <w:jc w:val="center"/>
              <w:rPr>
                <w:rFonts w:hAnsi="宋体"/>
                <w:sz w:val="18"/>
                <w:szCs w:val="18"/>
              </w:rPr>
            </w:pPr>
            <w:r>
              <w:rPr>
                <w:rFonts w:hAnsi="宋体"/>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09B61DBA" w14:textId="0B8D341D"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张</w:t>
            </w:r>
            <w:r>
              <w:rPr>
                <w:rFonts w:ascii="Times New Roman"/>
                <w:sz w:val="18"/>
                <w:szCs w:val="18"/>
              </w:rPr>
              <w:t xml:space="preserve">  </w:t>
            </w:r>
            <w:r>
              <w:rPr>
                <w:rFonts w:ascii="Times New Roman" w:hint="eastAsia"/>
                <w:sz w:val="18"/>
                <w:szCs w:val="18"/>
              </w:rPr>
              <w:t>玮</w:t>
            </w:r>
          </w:p>
        </w:tc>
        <w:tc>
          <w:tcPr>
            <w:tcW w:w="2693" w:type="dxa"/>
            <w:tcBorders>
              <w:top w:val="single" w:sz="4" w:space="0" w:color="auto"/>
              <w:left w:val="single" w:sz="4" w:space="0" w:color="auto"/>
              <w:bottom w:val="single" w:sz="4" w:space="0" w:color="auto"/>
              <w:right w:val="single" w:sz="4" w:space="0" w:color="auto"/>
            </w:tcBorders>
            <w:vAlign w:val="center"/>
          </w:tcPr>
          <w:p w14:paraId="38752089" w14:textId="4314ECF0" w:rsidR="00585270" w:rsidRDefault="00585270" w:rsidP="00585270">
            <w:pPr>
              <w:spacing w:line="320" w:lineRule="exact"/>
              <w:rPr>
                <w:rFonts w:ascii="宋体" w:hAnsi="宋体"/>
                <w:sz w:val="18"/>
                <w:szCs w:val="18"/>
              </w:rPr>
            </w:pPr>
            <w:r>
              <w:rPr>
                <w:rFonts w:ascii="宋体" w:hAnsi="宋体" w:hint="eastAsia"/>
                <w:sz w:val="18"/>
                <w:szCs w:val="18"/>
              </w:rPr>
              <w:t>安徽省农业科学院作物研究所</w:t>
            </w:r>
          </w:p>
        </w:tc>
        <w:tc>
          <w:tcPr>
            <w:tcW w:w="1701" w:type="dxa"/>
            <w:tcBorders>
              <w:top w:val="single" w:sz="4" w:space="0" w:color="auto"/>
              <w:left w:val="single" w:sz="4" w:space="0" w:color="auto"/>
              <w:bottom w:val="single" w:sz="4" w:space="0" w:color="auto"/>
              <w:right w:val="single" w:sz="4" w:space="0" w:color="auto"/>
            </w:tcBorders>
            <w:vAlign w:val="center"/>
          </w:tcPr>
          <w:p w14:paraId="59FFD82D" w14:textId="6A2B3C19" w:rsidR="00585270" w:rsidRDefault="00585270" w:rsidP="00585270">
            <w:pPr>
              <w:pStyle w:val="a7"/>
              <w:spacing w:line="320" w:lineRule="exact"/>
              <w:ind w:firstLineChars="0" w:firstLine="0"/>
              <w:rPr>
                <w:rFonts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2729DA" w14:textId="14D29A11" w:rsidR="00585270" w:rsidRDefault="00585270" w:rsidP="00585270">
            <w:pPr>
              <w:pStyle w:val="a7"/>
              <w:spacing w:line="320" w:lineRule="exact"/>
              <w:ind w:firstLineChars="0" w:firstLine="0"/>
              <w:rPr>
                <w:rFonts w:hAnsi="宋体"/>
                <w:sz w:val="18"/>
                <w:szCs w:val="18"/>
              </w:rPr>
            </w:pPr>
            <w:r>
              <w:rPr>
                <w:rFonts w:hAnsi="宋体" w:hint="eastAsia"/>
                <w:sz w:val="18"/>
                <w:szCs w:val="18"/>
              </w:rPr>
              <w:t>副研究员</w:t>
            </w:r>
          </w:p>
        </w:tc>
        <w:tc>
          <w:tcPr>
            <w:tcW w:w="1417" w:type="dxa"/>
            <w:tcBorders>
              <w:top w:val="single" w:sz="4" w:space="0" w:color="auto"/>
              <w:left w:val="single" w:sz="4" w:space="0" w:color="auto"/>
              <w:bottom w:val="single" w:sz="4" w:space="0" w:color="auto"/>
              <w:right w:val="single" w:sz="4" w:space="0" w:color="auto"/>
            </w:tcBorders>
            <w:vAlign w:val="center"/>
          </w:tcPr>
          <w:p w14:paraId="1F491533" w14:textId="6E6D40B6" w:rsidR="00585270" w:rsidRDefault="00585270" w:rsidP="00585270">
            <w:pPr>
              <w:pStyle w:val="a7"/>
              <w:spacing w:line="320" w:lineRule="exact"/>
              <w:ind w:firstLineChars="0" w:firstLine="0"/>
              <w:rPr>
                <w:rFonts w:hAnsi="宋体"/>
                <w:sz w:val="18"/>
                <w:szCs w:val="18"/>
              </w:rPr>
            </w:pPr>
            <w:r>
              <w:rPr>
                <w:rFonts w:hAnsi="宋体" w:hint="eastAsia"/>
                <w:sz w:val="18"/>
                <w:szCs w:val="18"/>
              </w:rPr>
              <w:t>18005699526</w:t>
            </w:r>
          </w:p>
        </w:tc>
      </w:tr>
      <w:tr w:rsidR="00585270" w14:paraId="332C9BD2"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24DECE00" w14:textId="0CD1BBD6" w:rsidR="00585270" w:rsidRDefault="00585270" w:rsidP="00585270">
            <w:pPr>
              <w:pStyle w:val="a7"/>
              <w:spacing w:line="320" w:lineRule="exact"/>
              <w:ind w:firstLineChars="0" w:firstLine="0"/>
              <w:jc w:val="center"/>
              <w:rPr>
                <w:rFonts w:hAnsi="宋体"/>
                <w:sz w:val="18"/>
                <w:szCs w:val="18"/>
              </w:rPr>
            </w:pPr>
            <w:r>
              <w:rPr>
                <w:rFonts w:hAnsi="宋体" w:hint="eastAsia"/>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129189B4" w14:textId="1176E738" w:rsidR="00585270" w:rsidRDefault="00585270" w:rsidP="00585270">
            <w:pPr>
              <w:pStyle w:val="a7"/>
              <w:spacing w:line="320" w:lineRule="exact"/>
              <w:ind w:firstLineChars="0" w:firstLine="0"/>
              <w:rPr>
                <w:sz w:val="18"/>
                <w:szCs w:val="18"/>
              </w:rPr>
            </w:pPr>
            <w:r>
              <w:rPr>
                <w:rFonts w:hint="eastAsia"/>
                <w:sz w:val="18"/>
                <w:szCs w:val="18"/>
              </w:rPr>
              <w:t>胡昶辉</w:t>
            </w:r>
          </w:p>
        </w:tc>
        <w:tc>
          <w:tcPr>
            <w:tcW w:w="2693" w:type="dxa"/>
            <w:tcBorders>
              <w:top w:val="single" w:sz="4" w:space="0" w:color="auto"/>
              <w:left w:val="single" w:sz="4" w:space="0" w:color="auto"/>
              <w:bottom w:val="single" w:sz="4" w:space="0" w:color="auto"/>
              <w:right w:val="single" w:sz="4" w:space="0" w:color="auto"/>
            </w:tcBorders>
            <w:vAlign w:val="center"/>
          </w:tcPr>
          <w:p w14:paraId="745C7E9A" w14:textId="6A206FBA" w:rsidR="00585270" w:rsidRDefault="00585270" w:rsidP="00585270">
            <w:pPr>
              <w:spacing w:line="320" w:lineRule="exact"/>
              <w:rPr>
                <w:rFonts w:hAnsi="宋体"/>
                <w:sz w:val="18"/>
                <w:szCs w:val="18"/>
              </w:rPr>
            </w:pPr>
            <w:r>
              <w:rPr>
                <w:rFonts w:hAnsi="宋体" w:hint="eastAsia"/>
                <w:sz w:val="18"/>
                <w:szCs w:val="18"/>
              </w:rPr>
              <w:t>黄山桃源食品有限公司</w:t>
            </w:r>
          </w:p>
        </w:tc>
        <w:tc>
          <w:tcPr>
            <w:tcW w:w="1701" w:type="dxa"/>
            <w:tcBorders>
              <w:top w:val="single" w:sz="4" w:space="0" w:color="auto"/>
              <w:left w:val="single" w:sz="4" w:space="0" w:color="auto"/>
              <w:bottom w:val="single" w:sz="4" w:space="0" w:color="auto"/>
              <w:right w:val="single" w:sz="4" w:space="0" w:color="auto"/>
            </w:tcBorders>
            <w:vAlign w:val="center"/>
          </w:tcPr>
          <w:p w14:paraId="1B71CD56" w14:textId="1F2BD741" w:rsidR="00585270" w:rsidRDefault="00585270" w:rsidP="00585270">
            <w:pPr>
              <w:pStyle w:val="a7"/>
              <w:spacing w:line="320" w:lineRule="exact"/>
              <w:ind w:firstLineChars="0" w:firstLine="0"/>
              <w:rPr>
                <w:sz w:val="18"/>
                <w:szCs w:val="18"/>
              </w:rPr>
            </w:pPr>
            <w:r>
              <w:rPr>
                <w:rFonts w:hint="eastAsia"/>
                <w:sz w:val="18"/>
                <w:szCs w:val="18"/>
              </w:rPr>
              <w:t>董事长兼总经理</w:t>
            </w:r>
          </w:p>
        </w:tc>
        <w:tc>
          <w:tcPr>
            <w:tcW w:w="1276" w:type="dxa"/>
            <w:tcBorders>
              <w:top w:val="single" w:sz="4" w:space="0" w:color="auto"/>
              <w:left w:val="single" w:sz="4" w:space="0" w:color="auto"/>
              <w:bottom w:val="single" w:sz="4" w:space="0" w:color="auto"/>
              <w:right w:val="single" w:sz="4" w:space="0" w:color="auto"/>
            </w:tcBorders>
            <w:vAlign w:val="center"/>
          </w:tcPr>
          <w:p w14:paraId="77DF2B97" w14:textId="0712E0CF" w:rsidR="00585270" w:rsidRDefault="00585270" w:rsidP="00585270">
            <w:pPr>
              <w:pStyle w:val="a7"/>
              <w:spacing w:line="320" w:lineRule="exact"/>
              <w:ind w:firstLineChars="0" w:firstLine="0"/>
              <w:rPr>
                <w:sz w:val="18"/>
                <w:szCs w:val="18"/>
              </w:rPr>
            </w:pPr>
            <w:r>
              <w:rPr>
                <w:rFonts w:hint="eastAsia"/>
                <w:sz w:val="18"/>
                <w:szCs w:val="18"/>
              </w:rPr>
              <w:t>工程师</w:t>
            </w:r>
          </w:p>
        </w:tc>
        <w:tc>
          <w:tcPr>
            <w:tcW w:w="1417" w:type="dxa"/>
            <w:tcBorders>
              <w:top w:val="single" w:sz="4" w:space="0" w:color="auto"/>
              <w:left w:val="single" w:sz="4" w:space="0" w:color="auto"/>
              <w:bottom w:val="single" w:sz="4" w:space="0" w:color="auto"/>
              <w:right w:val="single" w:sz="4" w:space="0" w:color="auto"/>
            </w:tcBorders>
            <w:vAlign w:val="center"/>
          </w:tcPr>
          <w:p w14:paraId="47982768" w14:textId="126E0ED6" w:rsidR="00585270" w:rsidRDefault="00585270" w:rsidP="00585270">
            <w:pPr>
              <w:pStyle w:val="a7"/>
              <w:spacing w:line="320" w:lineRule="exact"/>
              <w:ind w:firstLineChars="0" w:firstLine="0"/>
              <w:rPr>
                <w:sz w:val="18"/>
                <w:szCs w:val="18"/>
              </w:rPr>
            </w:pPr>
            <w:r>
              <w:rPr>
                <w:rFonts w:hint="eastAsia"/>
                <w:sz w:val="18"/>
                <w:szCs w:val="18"/>
              </w:rPr>
              <w:t>13905597603</w:t>
            </w:r>
          </w:p>
        </w:tc>
      </w:tr>
      <w:tr w:rsidR="00585270" w14:paraId="04D6C2AD"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371DEBBF" w14:textId="0A7A2F3B" w:rsidR="00585270" w:rsidRDefault="00585270" w:rsidP="00585270">
            <w:pPr>
              <w:pStyle w:val="a7"/>
              <w:spacing w:line="320" w:lineRule="exact"/>
              <w:ind w:firstLineChars="0" w:firstLine="0"/>
              <w:jc w:val="center"/>
              <w:rPr>
                <w:rFonts w:hAnsi="宋体"/>
                <w:sz w:val="18"/>
                <w:szCs w:val="18"/>
              </w:rPr>
            </w:pPr>
            <w:r>
              <w:rPr>
                <w:rFonts w:hAnsi="宋体"/>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64C7404C" w14:textId="5026FEFA"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丁舰舟</w:t>
            </w:r>
          </w:p>
        </w:tc>
        <w:tc>
          <w:tcPr>
            <w:tcW w:w="2693" w:type="dxa"/>
            <w:tcBorders>
              <w:top w:val="single" w:sz="4" w:space="0" w:color="auto"/>
              <w:left w:val="single" w:sz="4" w:space="0" w:color="auto"/>
              <w:bottom w:val="single" w:sz="4" w:space="0" w:color="auto"/>
              <w:right w:val="single" w:sz="4" w:space="0" w:color="auto"/>
            </w:tcBorders>
            <w:vAlign w:val="center"/>
          </w:tcPr>
          <w:p w14:paraId="03BBF3C0" w14:textId="31A6BE15" w:rsidR="00585270" w:rsidRDefault="00585270" w:rsidP="00585270">
            <w:pPr>
              <w:spacing w:line="320" w:lineRule="exact"/>
              <w:rPr>
                <w:rFonts w:ascii="宋体" w:hAnsi="宋体"/>
                <w:sz w:val="18"/>
                <w:szCs w:val="18"/>
              </w:rPr>
            </w:pPr>
            <w:r>
              <w:rPr>
                <w:rFonts w:ascii="宋体" w:hAnsi="宋体" w:hint="eastAsia"/>
                <w:sz w:val="18"/>
                <w:szCs w:val="18"/>
              </w:rPr>
              <w:t>安徽省农业科学院作物研究所</w:t>
            </w:r>
          </w:p>
        </w:tc>
        <w:tc>
          <w:tcPr>
            <w:tcW w:w="1701" w:type="dxa"/>
            <w:tcBorders>
              <w:top w:val="single" w:sz="4" w:space="0" w:color="auto"/>
              <w:left w:val="single" w:sz="4" w:space="0" w:color="auto"/>
              <w:bottom w:val="single" w:sz="4" w:space="0" w:color="auto"/>
              <w:right w:val="single" w:sz="4" w:space="0" w:color="auto"/>
            </w:tcBorders>
            <w:vAlign w:val="center"/>
          </w:tcPr>
          <w:p w14:paraId="3B895C53" w14:textId="77777777" w:rsidR="00585270" w:rsidRDefault="00585270" w:rsidP="00585270">
            <w:pPr>
              <w:pStyle w:val="a7"/>
              <w:spacing w:line="320" w:lineRule="exact"/>
              <w:ind w:firstLineChars="0" w:firstLine="0"/>
              <w:rPr>
                <w:rFonts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68E4E2" w14:textId="23C0E5E6" w:rsidR="00585270" w:rsidRDefault="00585270" w:rsidP="00585270">
            <w:pPr>
              <w:pStyle w:val="a7"/>
              <w:spacing w:line="320" w:lineRule="exact"/>
              <w:ind w:firstLineChars="0" w:firstLine="0"/>
              <w:rPr>
                <w:rFonts w:hAnsi="宋体"/>
                <w:sz w:val="18"/>
                <w:szCs w:val="18"/>
              </w:rPr>
            </w:pPr>
            <w:r>
              <w:rPr>
                <w:rFonts w:hAnsi="宋体" w:hint="eastAsia"/>
                <w:sz w:val="18"/>
                <w:szCs w:val="18"/>
              </w:rPr>
              <w:t>助理研究员</w:t>
            </w:r>
          </w:p>
        </w:tc>
        <w:tc>
          <w:tcPr>
            <w:tcW w:w="1417" w:type="dxa"/>
            <w:tcBorders>
              <w:top w:val="single" w:sz="4" w:space="0" w:color="auto"/>
              <w:left w:val="single" w:sz="4" w:space="0" w:color="auto"/>
              <w:bottom w:val="single" w:sz="4" w:space="0" w:color="auto"/>
              <w:right w:val="single" w:sz="4" w:space="0" w:color="auto"/>
            </w:tcBorders>
            <w:vAlign w:val="center"/>
          </w:tcPr>
          <w:p w14:paraId="52FAF3F1" w14:textId="52E94723" w:rsidR="00585270" w:rsidRDefault="00585270" w:rsidP="00585270">
            <w:pPr>
              <w:pStyle w:val="a7"/>
              <w:spacing w:line="320" w:lineRule="exact"/>
              <w:ind w:firstLineChars="0" w:firstLine="0"/>
              <w:rPr>
                <w:rFonts w:hAnsi="宋体"/>
                <w:sz w:val="18"/>
                <w:szCs w:val="18"/>
              </w:rPr>
            </w:pPr>
            <w:r>
              <w:rPr>
                <w:rFonts w:hAnsi="宋体" w:hint="eastAsia"/>
                <w:sz w:val="18"/>
                <w:szCs w:val="18"/>
              </w:rPr>
              <w:t>15715518098</w:t>
            </w:r>
          </w:p>
        </w:tc>
      </w:tr>
      <w:tr w:rsidR="00585270" w14:paraId="36069666"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3DA34720" w14:textId="21DC1F71" w:rsidR="00585270" w:rsidRDefault="00585270" w:rsidP="00585270">
            <w:pPr>
              <w:pStyle w:val="a7"/>
              <w:spacing w:line="320" w:lineRule="exact"/>
              <w:ind w:firstLineChars="0" w:firstLine="0"/>
              <w:jc w:val="center"/>
              <w:rPr>
                <w:rFonts w:hAnsi="宋体"/>
                <w:sz w:val="18"/>
                <w:szCs w:val="18"/>
              </w:rPr>
            </w:pPr>
            <w:r>
              <w:rPr>
                <w:rFonts w:hAnsi="宋体"/>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77FC5928" w14:textId="6CB0268E"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秦鲁敏</w:t>
            </w:r>
          </w:p>
        </w:tc>
        <w:tc>
          <w:tcPr>
            <w:tcW w:w="2693" w:type="dxa"/>
            <w:tcBorders>
              <w:top w:val="single" w:sz="4" w:space="0" w:color="auto"/>
              <w:left w:val="single" w:sz="4" w:space="0" w:color="auto"/>
              <w:bottom w:val="single" w:sz="4" w:space="0" w:color="auto"/>
              <w:right w:val="single" w:sz="4" w:space="0" w:color="auto"/>
            </w:tcBorders>
            <w:vAlign w:val="center"/>
          </w:tcPr>
          <w:p w14:paraId="7B0550C3" w14:textId="37448F31" w:rsidR="00585270" w:rsidRDefault="00585270" w:rsidP="00585270">
            <w:pPr>
              <w:spacing w:line="320" w:lineRule="exact"/>
              <w:rPr>
                <w:rFonts w:ascii="宋体" w:hAnsi="宋体"/>
                <w:sz w:val="18"/>
                <w:szCs w:val="18"/>
              </w:rPr>
            </w:pPr>
            <w:r>
              <w:rPr>
                <w:rFonts w:ascii="宋体" w:hAnsi="宋体" w:hint="eastAsia"/>
                <w:sz w:val="18"/>
                <w:szCs w:val="18"/>
              </w:rPr>
              <w:t>安徽省农业科学院作物研究所</w:t>
            </w:r>
          </w:p>
        </w:tc>
        <w:tc>
          <w:tcPr>
            <w:tcW w:w="1701" w:type="dxa"/>
            <w:tcBorders>
              <w:top w:val="single" w:sz="4" w:space="0" w:color="auto"/>
              <w:left w:val="single" w:sz="4" w:space="0" w:color="auto"/>
              <w:bottom w:val="single" w:sz="4" w:space="0" w:color="auto"/>
              <w:right w:val="single" w:sz="4" w:space="0" w:color="auto"/>
            </w:tcBorders>
            <w:vAlign w:val="center"/>
          </w:tcPr>
          <w:p w14:paraId="4725F141" w14:textId="77777777" w:rsidR="00585270" w:rsidRDefault="00585270" w:rsidP="00585270">
            <w:pPr>
              <w:pStyle w:val="a7"/>
              <w:spacing w:line="320" w:lineRule="exact"/>
              <w:ind w:firstLineChars="0" w:firstLine="0"/>
              <w:rPr>
                <w:rFonts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7F63CF" w14:textId="6FF5504D" w:rsidR="00585270" w:rsidRDefault="00585270" w:rsidP="00585270">
            <w:pPr>
              <w:pStyle w:val="a7"/>
              <w:spacing w:line="320" w:lineRule="exact"/>
              <w:ind w:firstLineChars="0" w:firstLine="0"/>
              <w:rPr>
                <w:rFonts w:hAnsi="宋体"/>
                <w:sz w:val="18"/>
                <w:szCs w:val="18"/>
              </w:rPr>
            </w:pPr>
            <w:r>
              <w:rPr>
                <w:rFonts w:hAnsi="宋体" w:hint="eastAsia"/>
                <w:sz w:val="18"/>
                <w:szCs w:val="18"/>
              </w:rPr>
              <w:t>助理研究员</w:t>
            </w:r>
          </w:p>
        </w:tc>
        <w:tc>
          <w:tcPr>
            <w:tcW w:w="1417" w:type="dxa"/>
            <w:tcBorders>
              <w:top w:val="single" w:sz="4" w:space="0" w:color="auto"/>
              <w:left w:val="single" w:sz="4" w:space="0" w:color="auto"/>
              <w:bottom w:val="single" w:sz="4" w:space="0" w:color="auto"/>
              <w:right w:val="single" w:sz="4" w:space="0" w:color="auto"/>
            </w:tcBorders>
            <w:vAlign w:val="center"/>
          </w:tcPr>
          <w:p w14:paraId="7128EF4B" w14:textId="3768A590" w:rsidR="00585270" w:rsidRDefault="00585270" w:rsidP="00585270">
            <w:pPr>
              <w:pStyle w:val="a7"/>
              <w:spacing w:line="320" w:lineRule="exact"/>
              <w:ind w:firstLineChars="0" w:firstLine="0"/>
              <w:rPr>
                <w:rFonts w:hAnsi="宋体"/>
                <w:sz w:val="18"/>
                <w:szCs w:val="18"/>
              </w:rPr>
            </w:pPr>
            <w:r>
              <w:rPr>
                <w:rFonts w:hAnsi="宋体" w:hint="eastAsia"/>
                <w:sz w:val="18"/>
                <w:szCs w:val="18"/>
              </w:rPr>
              <w:t>15</w:t>
            </w:r>
            <w:r>
              <w:rPr>
                <w:rFonts w:hAnsi="宋体"/>
                <w:sz w:val="18"/>
                <w:szCs w:val="18"/>
              </w:rPr>
              <w:t>628920962</w:t>
            </w:r>
          </w:p>
        </w:tc>
      </w:tr>
      <w:tr w:rsidR="00585270" w14:paraId="45413184"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528B3A2E" w14:textId="189C1032" w:rsidR="00585270" w:rsidRDefault="00585270" w:rsidP="00585270">
            <w:pPr>
              <w:pStyle w:val="a7"/>
              <w:spacing w:line="320" w:lineRule="exact"/>
              <w:ind w:firstLineChars="0" w:firstLine="0"/>
              <w:jc w:val="center"/>
              <w:rPr>
                <w:rFonts w:hAnsi="宋体"/>
                <w:sz w:val="18"/>
                <w:szCs w:val="18"/>
              </w:rPr>
            </w:pPr>
            <w:r>
              <w:rPr>
                <w:rFonts w:hAnsi="宋体"/>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14:paraId="3EAC8833" w14:textId="02B9D8D9"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汪贤福</w:t>
            </w:r>
          </w:p>
        </w:tc>
        <w:tc>
          <w:tcPr>
            <w:tcW w:w="2693" w:type="dxa"/>
            <w:tcBorders>
              <w:top w:val="single" w:sz="4" w:space="0" w:color="auto"/>
              <w:left w:val="single" w:sz="4" w:space="0" w:color="auto"/>
              <w:bottom w:val="single" w:sz="4" w:space="0" w:color="auto"/>
              <w:right w:val="single" w:sz="4" w:space="0" w:color="auto"/>
            </w:tcBorders>
            <w:vAlign w:val="center"/>
          </w:tcPr>
          <w:p w14:paraId="37A70574" w14:textId="2EC0A093" w:rsidR="00585270" w:rsidRDefault="00585270" w:rsidP="00585270">
            <w:pPr>
              <w:spacing w:line="320" w:lineRule="exact"/>
              <w:rPr>
                <w:rFonts w:ascii="宋体" w:hAnsi="宋体"/>
                <w:sz w:val="18"/>
                <w:szCs w:val="18"/>
              </w:rPr>
            </w:pPr>
            <w:r>
              <w:rPr>
                <w:rFonts w:hint="eastAsia"/>
                <w:sz w:val="18"/>
                <w:szCs w:val="18"/>
              </w:rPr>
              <w:t>黟县农业农村水利局</w:t>
            </w:r>
          </w:p>
        </w:tc>
        <w:tc>
          <w:tcPr>
            <w:tcW w:w="1701" w:type="dxa"/>
            <w:tcBorders>
              <w:top w:val="single" w:sz="4" w:space="0" w:color="auto"/>
              <w:left w:val="single" w:sz="4" w:space="0" w:color="auto"/>
              <w:bottom w:val="single" w:sz="4" w:space="0" w:color="auto"/>
              <w:right w:val="single" w:sz="4" w:space="0" w:color="auto"/>
            </w:tcBorders>
            <w:vAlign w:val="center"/>
          </w:tcPr>
          <w:p w14:paraId="427FE0D1" w14:textId="77777777" w:rsidR="00585270" w:rsidRDefault="00585270" w:rsidP="00585270">
            <w:pPr>
              <w:pStyle w:val="a7"/>
              <w:spacing w:line="320" w:lineRule="exact"/>
              <w:ind w:firstLineChars="0" w:firstLine="0"/>
              <w:rPr>
                <w:rFonts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7DD395" w14:textId="2EDCF389" w:rsidR="00585270" w:rsidRDefault="00585270" w:rsidP="00585270">
            <w:pPr>
              <w:pStyle w:val="a7"/>
              <w:spacing w:line="320" w:lineRule="exact"/>
              <w:ind w:firstLineChars="0" w:firstLine="0"/>
              <w:rPr>
                <w:rFonts w:hAnsi="宋体"/>
                <w:sz w:val="18"/>
                <w:szCs w:val="18"/>
              </w:rPr>
            </w:pPr>
            <w:r>
              <w:rPr>
                <w:rFonts w:hAnsi="宋体" w:hint="eastAsia"/>
                <w:sz w:val="18"/>
                <w:szCs w:val="18"/>
              </w:rPr>
              <w:t>助理农艺师</w:t>
            </w:r>
          </w:p>
        </w:tc>
        <w:tc>
          <w:tcPr>
            <w:tcW w:w="1417" w:type="dxa"/>
            <w:tcBorders>
              <w:top w:val="single" w:sz="4" w:space="0" w:color="auto"/>
              <w:left w:val="single" w:sz="4" w:space="0" w:color="auto"/>
              <w:bottom w:val="single" w:sz="4" w:space="0" w:color="auto"/>
              <w:right w:val="single" w:sz="4" w:space="0" w:color="auto"/>
            </w:tcBorders>
            <w:vAlign w:val="center"/>
          </w:tcPr>
          <w:p w14:paraId="5E36F271" w14:textId="6D7787DD" w:rsidR="00585270" w:rsidRDefault="00585270" w:rsidP="00585270">
            <w:pPr>
              <w:pStyle w:val="a7"/>
              <w:spacing w:line="320" w:lineRule="exact"/>
              <w:ind w:firstLineChars="0" w:firstLine="0"/>
              <w:rPr>
                <w:rFonts w:hAnsi="宋体"/>
                <w:sz w:val="18"/>
                <w:szCs w:val="18"/>
              </w:rPr>
            </w:pPr>
            <w:r>
              <w:rPr>
                <w:rFonts w:hAnsi="宋体" w:hint="eastAsia"/>
                <w:sz w:val="18"/>
                <w:szCs w:val="18"/>
              </w:rPr>
              <w:t>13399597062</w:t>
            </w:r>
          </w:p>
        </w:tc>
      </w:tr>
      <w:tr w:rsidR="00585270" w14:paraId="71D3F0DC"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7682006A" w14:textId="1AFF24CD" w:rsidR="00585270" w:rsidRDefault="00585270" w:rsidP="00585270">
            <w:pPr>
              <w:pStyle w:val="a7"/>
              <w:spacing w:line="320" w:lineRule="exact"/>
              <w:ind w:firstLineChars="0" w:firstLine="0"/>
              <w:jc w:val="center"/>
              <w:rPr>
                <w:rFonts w:hAnsi="宋体"/>
                <w:sz w:val="18"/>
                <w:szCs w:val="18"/>
              </w:rPr>
            </w:pPr>
            <w:r>
              <w:rPr>
                <w:rFonts w:hAnsi="宋体"/>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1A651EC0" w14:textId="1408B4F6" w:rsidR="00585270" w:rsidRDefault="00585270" w:rsidP="00585270">
            <w:pPr>
              <w:pStyle w:val="a7"/>
              <w:spacing w:line="320" w:lineRule="exact"/>
              <w:ind w:firstLineChars="0" w:firstLine="0"/>
              <w:rPr>
                <w:rFonts w:ascii="Times New Roman"/>
                <w:sz w:val="18"/>
                <w:szCs w:val="18"/>
              </w:rPr>
            </w:pPr>
            <w:r>
              <w:rPr>
                <w:rFonts w:ascii="Times New Roman" w:hint="eastAsia"/>
                <w:sz w:val="18"/>
                <w:szCs w:val="18"/>
              </w:rPr>
              <w:t>程李星桦</w:t>
            </w:r>
          </w:p>
        </w:tc>
        <w:tc>
          <w:tcPr>
            <w:tcW w:w="2693" w:type="dxa"/>
            <w:tcBorders>
              <w:top w:val="single" w:sz="4" w:space="0" w:color="auto"/>
              <w:left w:val="single" w:sz="4" w:space="0" w:color="auto"/>
              <w:bottom w:val="single" w:sz="4" w:space="0" w:color="auto"/>
              <w:right w:val="single" w:sz="4" w:space="0" w:color="auto"/>
            </w:tcBorders>
            <w:vAlign w:val="center"/>
          </w:tcPr>
          <w:p w14:paraId="1971347F" w14:textId="2D12EB1B" w:rsidR="00585270" w:rsidRDefault="00585270" w:rsidP="00585270">
            <w:pPr>
              <w:spacing w:line="320" w:lineRule="exact"/>
              <w:rPr>
                <w:rFonts w:ascii="宋体" w:hAnsi="宋体"/>
                <w:sz w:val="18"/>
                <w:szCs w:val="18"/>
              </w:rPr>
            </w:pPr>
            <w:r>
              <w:rPr>
                <w:rFonts w:hint="eastAsia"/>
                <w:sz w:val="18"/>
                <w:szCs w:val="18"/>
              </w:rPr>
              <w:t>黟县农业农村水利局</w:t>
            </w:r>
          </w:p>
        </w:tc>
        <w:tc>
          <w:tcPr>
            <w:tcW w:w="1701" w:type="dxa"/>
            <w:tcBorders>
              <w:top w:val="single" w:sz="4" w:space="0" w:color="auto"/>
              <w:left w:val="single" w:sz="4" w:space="0" w:color="auto"/>
              <w:bottom w:val="single" w:sz="4" w:space="0" w:color="auto"/>
              <w:right w:val="single" w:sz="4" w:space="0" w:color="auto"/>
            </w:tcBorders>
            <w:vAlign w:val="center"/>
          </w:tcPr>
          <w:p w14:paraId="7D419F94" w14:textId="49D224F4" w:rsidR="00585270" w:rsidRDefault="00585270" w:rsidP="00585270">
            <w:pPr>
              <w:pStyle w:val="a7"/>
              <w:spacing w:line="320" w:lineRule="exact"/>
              <w:ind w:firstLineChars="0" w:firstLine="0"/>
              <w:rPr>
                <w:rFonts w:hAnsi="宋体"/>
                <w:sz w:val="18"/>
                <w:szCs w:val="18"/>
              </w:rPr>
            </w:pPr>
            <w:r>
              <w:rPr>
                <w:rFonts w:hAnsi="宋体" w:hint="eastAsia"/>
                <w:sz w:val="18"/>
                <w:szCs w:val="18"/>
              </w:rPr>
              <w:t>副局长</w:t>
            </w:r>
          </w:p>
        </w:tc>
        <w:tc>
          <w:tcPr>
            <w:tcW w:w="1276" w:type="dxa"/>
            <w:tcBorders>
              <w:top w:val="single" w:sz="4" w:space="0" w:color="auto"/>
              <w:left w:val="single" w:sz="4" w:space="0" w:color="auto"/>
              <w:bottom w:val="single" w:sz="4" w:space="0" w:color="auto"/>
              <w:right w:val="single" w:sz="4" w:space="0" w:color="auto"/>
            </w:tcBorders>
            <w:vAlign w:val="center"/>
          </w:tcPr>
          <w:p w14:paraId="57DD8360" w14:textId="03B0422A" w:rsidR="00585270" w:rsidRDefault="00585270" w:rsidP="00585270">
            <w:pPr>
              <w:pStyle w:val="a7"/>
              <w:spacing w:line="320" w:lineRule="exact"/>
              <w:ind w:firstLineChars="0" w:firstLine="0"/>
              <w:rPr>
                <w:rFonts w:hAnsi="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F337E80" w14:textId="1DE07CAF" w:rsidR="00585270" w:rsidRDefault="00585270" w:rsidP="00585270">
            <w:pPr>
              <w:pStyle w:val="a7"/>
              <w:spacing w:line="320" w:lineRule="exact"/>
              <w:ind w:firstLineChars="0" w:firstLine="0"/>
              <w:rPr>
                <w:rFonts w:hAnsi="宋体"/>
                <w:sz w:val="18"/>
                <w:szCs w:val="18"/>
              </w:rPr>
            </w:pPr>
            <w:r>
              <w:rPr>
                <w:rFonts w:hAnsi="宋体" w:hint="eastAsia"/>
                <w:sz w:val="18"/>
                <w:szCs w:val="18"/>
              </w:rPr>
              <w:t>18205591690</w:t>
            </w:r>
          </w:p>
        </w:tc>
      </w:tr>
      <w:tr w:rsidR="00585270" w14:paraId="6235DF2C"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5E797526" w14:textId="0B71D94E" w:rsidR="00585270" w:rsidRDefault="00585270" w:rsidP="00585270">
            <w:pPr>
              <w:pStyle w:val="a7"/>
              <w:spacing w:line="320" w:lineRule="exact"/>
              <w:ind w:firstLineChars="0" w:firstLine="0"/>
              <w:jc w:val="center"/>
              <w:rPr>
                <w:rFonts w:hAnsi="宋体"/>
                <w:sz w:val="18"/>
                <w:szCs w:val="18"/>
              </w:rPr>
            </w:pPr>
            <w:r>
              <w:rPr>
                <w:rFonts w:hAnsi="宋体"/>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492AC62B" w14:textId="481C0976"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胡磅礴</w:t>
            </w:r>
          </w:p>
        </w:tc>
        <w:tc>
          <w:tcPr>
            <w:tcW w:w="2693" w:type="dxa"/>
            <w:tcBorders>
              <w:top w:val="single" w:sz="4" w:space="0" w:color="auto"/>
              <w:left w:val="single" w:sz="4" w:space="0" w:color="auto"/>
              <w:bottom w:val="single" w:sz="4" w:space="0" w:color="auto"/>
              <w:right w:val="single" w:sz="4" w:space="0" w:color="auto"/>
            </w:tcBorders>
            <w:vAlign w:val="center"/>
          </w:tcPr>
          <w:p w14:paraId="0BAED052" w14:textId="76A3BD12" w:rsidR="00585270" w:rsidRDefault="00585270" w:rsidP="00585270">
            <w:pPr>
              <w:spacing w:line="320" w:lineRule="exact"/>
              <w:rPr>
                <w:rFonts w:ascii="宋体" w:hAnsi="宋体"/>
                <w:sz w:val="18"/>
                <w:szCs w:val="18"/>
              </w:rPr>
            </w:pPr>
            <w:r>
              <w:rPr>
                <w:rFonts w:hint="eastAsia"/>
                <w:sz w:val="18"/>
                <w:szCs w:val="18"/>
              </w:rPr>
              <w:t>黟县农业农村水利局</w:t>
            </w:r>
          </w:p>
        </w:tc>
        <w:tc>
          <w:tcPr>
            <w:tcW w:w="1701" w:type="dxa"/>
            <w:tcBorders>
              <w:top w:val="single" w:sz="4" w:space="0" w:color="auto"/>
              <w:left w:val="single" w:sz="4" w:space="0" w:color="auto"/>
              <w:bottom w:val="single" w:sz="4" w:space="0" w:color="auto"/>
              <w:right w:val="single" w:sz="4" w:space="0" w:color="auto"/>
            </w:tcBorders>
            <w:vAlign w:val="center"/>
          </w:tcPr>
          <w:p w14:paraId="76B8F601" w14:textId="6DDF119F" w:rsidR="00585270" w:rsidRDefault="00585270" w:rsidP="00585270">
            <w:pPr>
              <w:pStyle w:val="a7"/>
              <w:spacing w:line="320" w:lineRule="exact"/>
              <w:ind w:firstLineChars="0" w:firstLine="0"/>
              <w:rPr>
                <w:rFonts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B53518" w14:textId="02994724" w:rsidR="00585270" w:rsidRDefault="00585270" w:rsidP="00585270">
            <w:pPr>
              <w:pStyle w:val="a7"/>
              <w:spacing w:line="320" w:lineRule="exact"/>
              <w:ind w:firstLineChars="0" w:firstLine="0"/>
              <w:rPr>
                <w:rFonts w:hAnsi="宋体"/>
                <w:sz w:val="18"/>
                <w:szCs w:val="18"/>
              </w:rPr>
            </w:pPr>
            <w:r>
              <w:rPr>
                <w:rFonts w:hAnsi="宋体" w:hint="eastAsia"/>
                <w:sz w:val="18"/>
                <w:szCs w:val="18"/>
              </w:rPr>
              <w:t>农艺师</w:t>
            </w:r>
          </w:p>
        </w:tc>
        <w:tc>
          <w:tcPr>
            <w:tcW w:w="1417" w:type="dxa"/>
            <w:tcBorders>
              <w:top w:val="single" w:sz="4" w:space="0" w:color="auto"/>
              <w:left w:val="single" w:sz="4" w:space="0" w:color="auto"/>
              <w:bottom w:val="single" w:sz="4" w:space="0" w:color="auto"/>
              <w:right w:val="single" w:sz="4" w:space="0" w:color="auto"/>
            </w:tcBorders>
            <w:vAlign w:val="center"/>
          </w:tcPr>
          <w:p w14:paraId="6E3371A8" w14:textId="4D4ADD42" w:rsidR="00585270" w:rsidRDefault="00585270" w:rsidP="00585270">
            <w:pPr>
              <w:pStyle w:val="a7"/>
              <w:spacing w:line="320" w:lineRule="exact"/>
              <w:ind w:firstLineChars="0" w:firstLine="0"/>
              <w:rPr>
                <w:rFonts w:hAnsi="宋体"/>
                <w:sz w:val="18"/>
                <w:szCs w:val="18"/>
              </w:rPr>
            </w:pPr>
            <w:r>
              <w:rPr>
                <w:rFonts w:hAnsi="宋体" w:hint="eastAsia"/>
                <w:sz w:val="18"/>
                <w:szCs w:val="18"/>
              </w:rPr>
              <w:t>13905597879</w:t>
            </w:r>
          </w:p>
        </w:tc>
      </w:tr>
      <w:tr w:rsidR="00585270" w14:paraId="3C16F075" w14:textId="77777777" w:rsidTr="00206C7C">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2B28755D" w14:textId="54673946" w:rsidR="00585270" w:rsidRDefault="00585270" w:rsidP="00585270">
            <w:pPr>
              <w:pStyle w:val="a7"/>
              <w:spacing w:line="320" w:lineRule="exact"/>
              <w:ind w:firstLineChars="0" w:firstLine="0"/>
              <w:jc w:val="center"/>
              <w:rPr>
                <w:rFonts w:hAnsi="宋体"/>
                <w:sz w:val="18"/>
                <w:szCs w:val="18"/>
              </w:rPr>
            </w:pPr>
            <w:r>
              <w:rPr>
                <w:rFonts w:hAnsi="宋体"/>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27BFFFA7" w14:textId="4C171B20" w:rsidR="00585270" w:rsidRDefault="00585270" w:rsidP="00585270">
            <w:pPr>
              <w:pStyle w:val="a7"/>
              <w:spacing w:line="320" w:lineRule="exact"/>
              <w:ind w:firstLineChars="0" w:firstLine="0"/>
              <w:rPr>
                <w:rFonts w:hAnsi="宋体"/>
                <w:sz w:val="18"/>
                <w:szCs w:val="18"/>
              </w:rPr>
            </w:pPr>
            <w:r>
              <w:rPr>
                <w:rFonts w:ascii="Times New Roman" w:hint="eastAsia"/>
                <w:sz w:val="18"/>
                <w:szCs w:val="18"/>
              </w:rPr>
              <w:t>张志骏</w:t>
            </w:r>
          </w:p>
        </w:tc>
        <w:tc>
          <w:tcPr>
            <w:tcW w:w="2693" w:type="dxa"/>
            <w:tcBorders>
              <w:top w:val="single" w:sz="4" w:space="0" w:color="auto"/>
              <w:left w:val="single" w:sz="4" w:space="0" w:color="auto"/>
              <w:bottom w:val="single" w:sz="4" w:space="0" w:color="auto"/>
              <w:right w:val="single" w:sz="4" w:space="0" w:color="auto"/>
            </w:tcBorders>
            <w:vAlign w:val="center"/>
          </w:tcPr>
          <w:p w14:paraId="6CD4630D" w14:textId="2D78658E" w:rsidR="00585270" w:rsidRDefault="00585270" w:rsidP="00585270">
            <w:pPr>
              <w:spacing w:line="320" w:lineRule="exact"/>
              <w:rPr>
                <w:rFonts w:ascii="宋体" w:hAnsi="宋体"/>
                <w:sz w:val="18"/>
                <w:szCs w:val="18"/>
              </w:rPr>
            </w:pPr>
            <w:r>
              <w:rPr>
                <w:rFonts w:hint="eastAsia"/>
                <w:sz w:val="18"/>
                <w:szCs w:val="18"/>
              </w:rPr>
              <w:t>黟县农业农村水利局</w:t>
            </w:r>
          </w:p>
        </w:tc>
        <w:tc>
          <w:tcPr>
            <w:tcW w:w="1701" w:type="dxa"/>
            <w:tcBorders>
              <w:top w:val="single" w:sz="4" w:space="0" w:color="auto"/>
              <w:left w:val="single" w:sz="4" w:space="0" w:color="auto"/>
              <w:bottom w:val="single" w:sz="4" w:space="0" w:color="auto"/>
              <w:right w:val="single" w:sz="4" w:space="0" w:color="auto"/>
            </w:tcBorders>
            <w:vAlign w:val="center"/>
          </w:tcPr>
          <w:p w14:paraId="725FD5F6" w14:textId="7EDCC4A2" w:rsidR="00585270" w:rsidRDefault="00585270" w:rsidP="00585270">
            <w:pPr>
              <w:pStyle w:val="a7"/>
              <w:spacing w:line="320" w:lineRule="exact"/>
              <w:ind w:firstLineChars="0" w:firstLine="0"/>
              <w:rPr>
                <w:rFonts w:hAnsi="宋体"/>
                <w:sz w:val="18"/>
                <w:szCs w:val="18"/>
              </w:rPr>
            </w:pPr>
            <w:r>
              <w:rPr>
                <w:rFonts w:hAnsi="宋体" w:hint="eastAsia"/>
                <w:sz w:val="18"/>
                <w:szCs w:val="18"/>
              </w:rPr>
              <w:t>科教股负责人</w:t>
            </w:r>
          </w:p>
        </w:tc>
        <w:tc>
          <w:tcPr>
            <w:tcW w:w="1276" w:type="dxa"/>
            <w:tcBorders>
              <w:top w:val="single" w:sz="4" w:space="0" w:color="auto"/>
              <w:left w:val="single" w:sz="4" w:space="0" w:color="auto"/>
              <w:bottom w:val="single" w:sz="4" w:space="0" w:color="auto"/>
              <w:right w:val="single" w:sz="4" w:space="0" w:color="auto"/>
            </w:tcBorders>
            <w:vAlign w:val="center"/>
          </w:tcPr>
          <w:p w14:paraId="0B4F559F" w14:textId="349C16F6" w:rsidR="00585270" w:rsidRDefault="00585270" w:rsidP="00585270">
            <w:pPr>
              <w:pStyle w:val="a7"/>
              <w:spacing w:line="320" w:lineRule="exact"/>
              <w:ind w:firstLineChars="0" w:firstLine="0"/>
              <w:rPr>
                <w:rFonts w:hAnsi="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E937F3" w14:textId="76708910" w:rsidR="00585270" w:rsidRDefault="00585270" w:rsidP="00585270">
            <w:pPr>
              <w:pStyle w:val="a7"/>
              <w:spacing w:line="320" w:lineRule="exact"/>
              <w:ind w:firstLineChars="0" w:firstLine="0"/>
              <w:rPr>
                <w:rFonts w:hAnsi="宋体"/>
                <w:sz w:val="18"/>
                <w:szCs w:val="18"/>
              </w:rPr>
            </w:pPr>
            <w:r>
              <w:rPr>
                <w:rFonts w:hAnsi="宋体" w:hint="eastAsia"/>
                <w:sz w:val="18"/>
                <w:szCs w:val="18"/>
              </w:rPr>
              <w:t>13855975659</w:t>
            </w:r>
          </w:p>
        </w:tc>
      </w:tr>
      <w:tr w:rsidR="00C55D50" w14:paraId="1FF6A3A9"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39E55385" w14:textId="77777777" w:rsidR="00C55D50" w:rsidRDefault="00C55D50" w:rsidP="00C55D50">
            <w:pPr>
              <w:pStyle w:val="a7"/>
              <w:spacing w:line="360" w:lineRule="auto"/>
              <w:ind w:left="420" w:firstLineChars="0" w:firstLine="0"/>
              <w:jc w:val="center"/>
              <w:rPr>
                <w:rFonts w:hAnsi="宋体"/>
                <w:szCs w:val="21"/>
              </w:rPr>
            </w:pPr>
            <w:r>
              <w:rPr>
                <w:rFonts w:hAnsi="宋体" w:hint="eastAsia"/>
                <w:b/>
                <w:bCs/>
                <w:sz w:val="24"/>
                <w:szCs w:val="24"/>
              </w:rPr>
              <w:t>编制情况</w:t>
            </w:r>
          </w:p>
        </w:tc>
      </w:tr>
      <w:tr w:rsidR="00C55D50" w14:paraId="1480BFC0"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5209F2D5" w14:textId="77777777" w:rsidR="00C55D50" w:rsidRDefault="00C55D50" w:rsidP="00C55D50">
            <w:pPr>
              <w:pStyle w:val="a7"/>
              <w:spacing w:line="360" w:lineRule="auto"/>
              <w:ind w:firstLineChars="0" w:firstLine="0"/>
              <w:rPr>
                <w:rFonts w:hAnsi="宋体"/>
                <w:szCs w:val="21"/>
              </w:rPr>
            </w:pPr>
            <w:r>
              <w:rPr>
                <w:rFonts w:hAnsi="宋体" w:hint="eastAsia"/>
                <w:b/>
                <w:bCs/>
                <w:sz w:val="24"/>
                <w:szCs w:val="24"/>
              </w:rPr>
              <w:t>1、编制过程简介</w:t>
            </w:r>
          </w:p>
        </w:tc>
      </w:tr>
      <w:tr w:rsidR="00C55D50" w14:paraId="2118FD9A"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6097B860" w14:textId="77777777" w:rsidR="00C55D50"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（1）成立起草小组</w:t>
            </w:r>
          </w:p>
          <w:p w14:paraId="360B420F" w14:textId="79A07623" w:rsidR="00BC7B24" w:rsidRPr="00BC7B24" w:rsidRDefault="00C55D50" w:rsidP="0005660B">
            <w:pPr>
              <w:pStyle w:val="a7"/>
              <w:spacing w:line="440" w:lineRule="exact"/>
              <w:rPr>
                <w:rFonts w:hAnsi="宋体"/>
                <w:szCs w:val="21"/>
              </w:rPr>
            </w:pPr>
            <w:r w:rsidRPr="00866AAB">
              <w:rPr>
                <w:rFonts w:hAnsi="宋体" w:hint="eastAsia"/>
                <w:szCs w:val="21"/>
              </w:rPr>
              <w:t>2023年</w:t>
            </w:r>
            <w:r w:rsidR="00DF7920">
              <w:rPr>
                <w:rFonts w:hAnsi="宋体"/>
                <w:szCs w:val="21"/>
              </w:rPr>
              <w:t>3</w:t>
            </w:r>
            <w:r w:rsidRPr="00866AAB">
              <w:rPr>
                <w:rFonts w:hAnsi="宋体" w:hint="eastAsia"/>
                <w:szCs w:val="21"/>
              </w:rPr>
              <w:t>月</w:t>
            </w:r>
            <w:r w:rsidR="00DF7920">
              <w:rPr>
                <w:rFonts w:hAnsi="宋体"/>
                <w:szCs w:val="21"/>
              </w:rPr>
              <w:t>8</w:t>
            </w:r>
            <w:r w:rsidR="00BC7B24">
              <w:rPr>
                <w:rFonts w:hAnsi="宋体"/>
                <w:szCs w:val="21"/>
              </w:rPr>
              <w:t>日</w:t>
            </w:r>
            <w:r w:rsidRPr="00866AAB">
              <w:rPr>
                <w:rFonts w:hAnsi="宋体" w:hint="eastAsia"/>
                <w:szCs w:val="21"/>
              </w:rPr>
              <w:t>，</w:t>
            </w:r>
            <w:r w:rsidR="00BC7B24">
              <w:rPr>
                <w:rFonts w:hAnsi="宋体" w:cs="宋体" w:hint="eastAsia"/>
                <w:kern w:val="2"/>
                <w:szCs w:val="21"/>
              </w:rPr>
              <w:t>收到</w:t>
            </w:r>
            <w:r w:rsidR="00BC7B24">
              <w:rPr>
                <w:rFonts w:hAnsi="宋体" w:hint="eastAsia"/>
                <w:szCs w:val="21"/>
              </w:rPr>
              <w:t>黄山市市场监督管理局</w:t>
            </w:r>
            <w:r w:rsidRPr="00866AAB">
              <w:rPr>
                <w:rFonts w:hAnsi="宋体" w:hint="eastAsia"/>
                <w:szCs w:val="21"/>
              </w:rPr>
              <w:t>《关于下达2023</w:t>
            </w:r>
            <w:r w:rsidR="00BC7B24">
              <w:rPr>
                <w:rFonts w:hAnsi="宋体" w:hint="eastAsia"/>
                <w:szCs w:val="21"/>
              </w:rPr>
              <w:t>年度黄山市地方标准制修订计划的通知》后，成立标准编制小组，成员有</w:t>
            </w:r>
            <w:r w:rsidR="00206C7C" w:rsidRPr="00FF1CDE">
              <w:rPr>
                <w:rFonts w:hAnsi="宋体" w:hint="eastAsia"/>
                <w:szCs w:val="21"/>
              </w:rPr>
              <w:t>汤希亮</w:t>
            </w:r>
            <w:r w:rsidR="00206C7C">
              <w:rPr>
                <w:rFonts w:hAnsi="宋体"/>
                <w:szCs w:val="21"/>
              </w:rPr>
              <w:t>、</w:t>
            </w:r>
            <w:r w:rsidR="00206C7C" w:rsidRPr="00FF1CDE">
              <w:rPr>
                <w:rFonts w:hAnsi="宋体" w:hint="eastAsia"/>
                <w:szCs w:val="21"/>
              </w:rPr>
              <w:t>阮龙</w:t>
            </w:r>
            <w:r w:rsidR="00206C7C">
              <w:rPr>
                <w:rFonts w:hAnsi="宋体"/>
                <w:szCs w:val="21"/>
              </w:rPr>
              <w:t>、</w:t>
            </w:r>
            <w:r w:rsidR="00206C7C" w:rsidRPr="00FF1CDE">
              <w:rPr>
                <w:rFonts w:hAnsi="宋体" w:hint="eastAsia"/>
                <w:szCs w:val="21"/>
              </w:rPr>
              <w:t>王俊</w:t>
            </w:r>
            <w:r w:rsidR="00206C7C">
              <w:rPr>
                <w:rFonts w:hAnsi="宋体"/>
                <w:szCs w:val="21"/>
              </w:rPr>
              <w:t>、</w:t>
            </w:r>
            <w:r w:rsidR="00206C7C" w:rsidRPr="00FF1CDE">
              <w:rPr>
                <w:rFonts w:hAnsi="宋体" w:hint="eastAsia"/>
                <w:szCs w:val="21"/>
              </w:rPr>
              <w:t>高伟</w:t>
            </w:r>
            <w:r w:rsidR="00206C7C">
              <w:rPr>
                <w:rFonts w:hAnsi="宋体"/>
                <w:szCs w:val="21"/>
              </w:rPr>
              <w:t>、</w:t>
            </w:r>
            <w:r w:rsidR="00206C7C" w:rsidRPr="00FF1CDE">
              <w:rPr>
                <w:rFonts w:hAnsi="宋体" w:hint="eastAsia"/>
                <w:szCs w:val="21"/>
              </w:rPr>
              <w:t>张玮</w:t>
            </w:r>
            <w:r w:rsidR="00206C7C">
              <w:rPr>
                <w:rFonts w:hAnsi="宋体"/>
                <w:szCs w:val="21"/>
              </w:rPr>
              <w:t>、</w:t>
            </w:r>
            <w:r w:rsidR="00206C7C" w:rsidRPr="00FF1CDE">
              <w:rPr>
                <w:rFonts w:hAnsi="宋体" w:hint="eastAsia"/>
                <w:szCs w:val="21"/>
              </w:rPr>
              <w:t>胡昶辉</w:t>
            </w:r>
            <w:r w:rsidR="00206C7C">
              <w:rPr>
                <w:rFonts w:hAnsi="宋体"/>
                <w:szCs w:val="21"/>
              </w:rPr>
              <w:t>、</w:t>
            </w:r>
            <w:r w:rsidR="00206C7C" w:rsidRPr="00FF1CDE">
              <w:rPr>
                <w:rFonts w:hAnsi="宋体" w:hint="eastAsia"/>
                <w:szCs w:val="21"/>
              </w:rPr>
              <w:t>丁舰舟</w:t>
            </w:r>
            <w:r w:rsidR="00206C7C">
              <w:rPr>
                <w:rFonts w:hAnsi="宋体"/>
                <w:szCs w:val="21"/>
              </w:rPr>
              <w:t>、</w:t>
            </w:r>
            <w:r w:rsidR="00206C7C" w:rsidRPr="00FF1CDE">
              <w:rPr>
                <w:rFonts w:hAnsi="宋体" w:hint="eastAsia"/>
                <w:szCs w:val="21"/>
              </w:rPr>
              <w:t>秦鲁敏</w:t>
            </w:r>
            <w:r w:rsidR="00206C7C">
              <w:rPr>
                <w:rFonts w:hAnsi="宋体"/>
                <w:szCs w:val="21"/>
              </w:rPr>
              <w:t>、</w:t>
            </w:r>
            <w:r w:rsidR="00206C7C" w:rsidRPr="00FF1CDE">
              <w:rPr>
                <w:rFonts w:hAnsi="宋体" w:hint="eastAsia"/>
                <w:szCs w:val="21"/>
              </w:rPr>
              <w:t>汪贤福</w:t>
            </w:r>
            <w:r w:rsidR="00206C7C">
              <w:rPr>
                <w:rFonts w:hAnsi="宋体"/>
                <w:szCs w:val="21"/>
              </w:rPr>
              <w:t>、</w:t>
            </w:r>
            <w:r w:rsidR="00206C7C" w:rsidRPr="00FF1CDE">
              <w:rPr>
                <w:rFonts w:hAnsi="宋体" w:hint="eastAsia"/>
                <w:szCs w:val="21"/>
              </w:rPr>
              <w:t>程李星桦</w:t>
            </w:r>
            <w:r w:rsidR="00206C7C">
              <w:rPr>
                <w:rFonts w:hAnsi="宋体"/>
                <w:szCs w:val="21"/>
              </w:rPr>
              <w:t>、</w:t>
            </w:r>
            <w:r w:rsidR="00206C7C" w:rsidRPr="00FF1CDE">
              <w:rPr>
                <w:rFonts w:hAnsi="宋体" w:hint="eastAsia"/>
                <w:szCs w:val="21"/>
              </w:rPr>
              <w:t>胡磅礴</w:t>
            </w:r>
            <w:r w:rsidR="00206C7C">
              <w:rPr>
                <w:rFonts w:hAnsi="宋体"/>
                <w:szCs w:val="21"/>
              </w:rPr>
              <w:t>、</w:t>
            </w:r>
            <w:r w:rsidR="00206C7C" w:rsidRPr="00FF1CDE">
              <w:rPr>
                <w:rFonts w:hAnsi="宋体" w:hint="eastAsia"/>
                <w:szCs w:val="21"/>
              </w:rPr>
              <w:t>张志骏</w:t>
            </w:r>
            <w:r w:rsidR="00BC7B24" w:rsidRPr="00BC7B24">
              <w:rPr>
                <w:rFonts w:hAnsi="宋体" w:hint="eastAsia"/>
                <w:szCs w:val="21"/>
              </w:rPr>
              <w:t>。</w:t>
            </w:r>
          </w:p>
          <w:p w14:paraId="31013F3D" w14:textId="77777777" w:rsidR="00C55D50"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（2）标准起草过程</w:t>
            </w:r>
          </w:p>
          <w:p w14:paraId="64DF1DC1" w14:textId="58569589" w:rsidR="00DF7920" w:rsidRDefault="00206C7C" w:rsidP="0005660B">
            <w:pPr>
              <w:pStyle w:val="a7"/>
              <w:spacing w:line="440" w:lineRule="exact"/>
              <w:jc w:val="left"/>
              <w:rPr>
                <w:rFonts w:hAnsi="宋体" w:cs="宋体"/>
                <w:kern w:val="2"/>
                <w:szCs w:val="21"/>
              </w:rPr>
            </w:pPr>
            <w:r>
              <w:rPr>
                <w:rFonts w:hAnsi="宋体" w:cs="宋体" w:hint="eastAsia"/>
                <w:kern w:val="2"/>
                <w:szCs w:val="21"/>
              </w:rPr>
              <w:lastRenderedPageBreak/>
              <w:t>技术要点，并参阅国内外相关文献，跟进最新研究成果，广泛征求各方面的建议和意见，形成</w:t>
            </w:r>
            <w:r w:rsidR="00DF7920">
              <w:rPr>
                <w:rFonts w:hAnsi="宋体" w:cs="宋体" w:hint="eastAsia"/>
                <w:kern w:val="2"/>
                <w:szCs w:val="21"/>
              </w:rPr>
              <w:t>《</w:t>
            </w:r>
            <w:r w:rsidR="00DF7920" w:rsidRPr="00866AAB">
              <w:rPr>
                <w:rFonts w:hAnsi="宋体" w:hint="eastAsia"/>
                <w:szCs w:val="21"/>
              </w:rPr>
              <w:t>鲜食糯玉米一年双季栽培技术规程</w:t>
            </w:r>
            <w:r w:rsidR="00DF7920">
              <w:rPr>
                <w:rFonts w:hAnsi="宋体" w:cs="宋体" w:hint="eastAsia"/>
                <w:kern w:val="2"/>
                <w:szCs w:val="21"/>
              </w:rPr>
              <w:t>》初稿。</w:t>
            </w:r>
          </w:p>
          <w:p w14:paraId="5E8559F7" w14:textId="0AC914EB" w:rsidR="00DF7920" w:rsidRDefault="00DF7920" w:rsidP="0005660B">
            <w:pPr>
              <w:spacing w:line="440" w:lineRule="exact"/>
              <w:ind w:firstLineChars="200" w:firstLine="420"/>
              <w:rPr>
                <w:rFonts w:ascii="宋体" w:hAnsi="宋体"/>
                <w:color w:val="000000"/>
                <w:szCs w:val="21"/>
              </w:rPr>
            </w:pPr>
            <w:r>
              <w:rPr>
                <w:rFonts w:ascii="宋体" w:hAnsi="宋体" w:hint="eastAsia"/>
                <w:color w:val="000000"/>
                <w:szCs w:val="21"/>
              </w:rPr>
              <w:t>202</w:t>
            </w:r>
            <w:r>
              <w:rPr>
                <w:rFonts w:ascii="宋体" w:hAnsi="宋体"/>
                <w:color w:val="000000"/>
                <w:szCs w:val="21"/>
              </w:rPr>
              <w:t>3</w:t>
            </w:r>
            <w:r>
              <w:rPr>
                <w:rFonts w:ascii="宋体" w:hAnsi="宋体" w:hint="eastAsia"/>
                <w:color w:val="000000"/>
                <w:szCs w:val="21"/>
              </w:rPr>
              <w:t>年</w:t>
            </w:r>
            <w:r>
              <w:rPr>
                <w:rFonts w:ascii="宋体" w:hAnsi="宋体"/>
                <w:color w:val="000000"/>
                <w:szCs w:val="21"/>
              </w:rPr>
              <w:t>4</w:t>
            </w:r>
            <w:r>
              <w:rPr>
                <w:rFonts w:ascii="宋体" w:hAnsi="宋体" w:hint="eastAsia"/>
                <w:color w:val="000000"/>
                <w:szCs w:val="21"/>
              </w:rPr>
              <w:t>月，</w:t>
            </w:r>
            <w:r>
              <w:rPr>
                <w:rFonts w:ascii="宋体" w:hAnsi="宋体"/>
                <w:color w:val="000000"/>
                <w:szCs w:val="21"/>
              </w:rPr>
              <w:t>向</w:t>
            </w:r>
            <w:r>
              <w:rPr>
                <w:rFonts w:ascii="宋体" w:hAnsi="宋体" w:cs="宋体" w:hint="eastAsia"/>
                <w:szCs w:val="21"/>
              </w:rPr>
              <w:t>黄山市农业农村局</w:t>
            </w:r>
            <w:r>
              <w:rPr>
                <w:rFonts w:ascii="宋体" w:hAnsi="宋体"/>
                <w:color w:val="000000"/>
                <w:szCs w:val="21"/>
              </w:rPr>
              <w:t>提出</w:t>
            </w:r>
            <w:r>
              <w:rPr>
                <w:rFonts w:ascii="宋体" w:hAnsi="宋体" w:hint="eastAsia"/>
                <w:color w:val="000000"/>
                <w:szCs w:val="21"/>
              </w:rPr>
              <w:t>了《</w:t>
            </w:r>
            <w:r w:rsidRPr="00866AAB">
              <w:rPr>
                <w:rFonts w:ascii="宋体" w:hAnsi="宋体" w:hint="eastAsia"/>
                <w:kern w:val="0"/>
                <w:szCs w:val="21"/>
              </w:rPr>
              <w:t>鲜食糯玉米一年双季栽培技术规程</w:t>
            </w:r>
            <w:r>
              <w:rPr>
                <w:rFonts w:ascii="宋体" w:hAnsi="宋体" w:hint="eastAsia"/>
                <w:color w:val="000000"/>
                <w:szCs w:val="21"/>
              </w:rPr>
              <w:t>》黄山市地方标准</w:t>
            </w:r>
            <w:r>
              <w:rPr>
                <w:rFonts w:ascii="宋体" w:hAnsi="宋体"/>
                <w:color w:val="000000"/>
                <w:szCs w:val="21"/>
              </w:rPr>
              <w:t>项目制定申请</w:t>
            </w:r>
            <w:r>
              <w:rPr>
                <w:rFonts w:ascii="宋体" w:hAnsi="宋体" w:hint="eastAsia"/>
                <w:color w:val="000000"/>
                <w:szCs w:val="21"/>
              </w:rPr>
              <w:t>。</w:t>
            </w:r>
          </w:p>
          <w:p w14:paraId="3CD9454D" w14:textId="1791CFCB" w:rsidR="00DF7920" w:rsidRDefault="00DF7920" w:rsidP="0005660B">
            <w:pPr>
              <w:spacing w:line="440" w:lineRule="exact"/>
              <w:ind w:firstLineChars="200" w:firstLine="420"/>
              <w:rPr>
                <w:rFonts w:ascii="宋体" w:hAnsi="宋体" w:cs="宋体"/>
                <w:szCs w:val="21"/>
              </w:rPr>
            </w:pPr>
            <w:r>
              <w:rPr>
                <w:rFonts w:ascii="宋体" w:hAnsi="宋体" w:cs="宋体" w:hint="eastAsia"/>
                <w:szCs w:val="21"/>
              </w:rPr>
              <w:t>202</w:t>
            </w:r>
            <w:r>
              <w:rPr>
                <w:rFonts w:ascii="宋体" w:hAnsi="宋体" w:cs="宋体"/>
                <w:szCs w:val="21"/>
              </w:rPr>
              <w:t>3</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23</w:t>
            </w:r>
            <w:r>
              <w:rPr>
                <w:rFonts w:ascii="宋体" w:hAnsi="宋体" w:cs="宋体" w:hint="eastAsia"/>
                <w:szCs w:val="21"/>
              </w:rPr>
              <w:t>日，收到黄山市市场监督管理局</w:t>
            </w:r>
            <w:r>
              <w:rPr>
                <w:rFonts w:hAnsi="宋体" w:hint="eastAsia"/>
                <w:szCs w:val="21"/>
              </w:rPr>
              <w:t>《关于下达</w:t>
            </w:r>
            <w:r>
              <w:rPr>
                <w:rFonts w:hAnsi="宋体"/>
                <w:szCs w:val="21"/>
              </w:rPr>
              <w:t>2023</w:t>
            </w:r>
            <w:r>
              <w:rPr>
                <w:rFonts w:hAnsi="宋体" w:hint="eastAsia"/>
                <w:szCs w:val="21"/>
              </w:rPr>
              <w:t>年度黄山市地方标准制订计划的通知》（</w:t>
            </w:r>
            <w:r w:rsidRPr="00866AAB">
              <w:rPr>
                <w:rFonts w:ascii="宋体" w:hAnsi="宋体" w:hint="eastAsia"/>
                <w:kern w:val="0"/>
                <w:szCs w:val="21"/>
              </w:rPr>
              <w:t>黄市监办函〔2023〕277号</w:t>
            </w:r>
            <w:r>
              <w:rPr>
                <w:rFonts w:hAnsi="宋体" w:hint="eastAsia"/>
                <w:szCs w:val="21"/>
              </w:rPr>
              <w:t>）文件</w:t>
            </w:r>
            <w:r>
              <w:rPr>
                <w:rFonts w:ascii="宋体" w:hAnsi="宋体" w:cs="宋体" w:hint="eastAsia"/>
                <w:szCs w:val="21"/>
              </w:rPr>
              <w:t>。</w:t>
            </w:r>
          </w:p>
          <w:p w14:paraId="76447C60" w14:textId="56976373" w:rsidR="00DF7920" w:rsidRDefault="00DF7920" w:rsidP="0005660B">
            <w:pPr>
              <w:spacing w:line="440" w:lineRule="exact"/>
              <w:ind w:firstLineChars="200" w:firstLine="420"/>
              <w:rPr>
                <w:rFonts w:ascii="宋体" w:hAnsi="宋体" w:cs="宋体"/>
                <w:szCs w:val="21"/>
              </w:rPr>
            </w:pPr>
            <w:r>
              <w:rPr>
                <w:rFonts w:ascii="宋体" w:hAnsi="宋体" w:cs="宋体" w:hint="eastAsia"/>
                <w:szCs w:val="21"/>
              </w:rPr>
              <w:t>202</w:t>
            </w:r>
            <w:r>
              <w:rPr>
                <w:rFonts w:ascii="宋体" w:hAnsi="宋体" w:cs="宋体"/>
                <w:szCs w:val="21"/>
              </w:rPr>
              <w:t>3</w:t>
            </w:r>
            <w:r>
              <w:rPr>
                <w:rFonts w:ascii="宋体" w:hAnsi="宋体" w:cs="宋体" w:hint="eastAsia"/>
                <w:szCs w:val="21"/>
              </w:rPr>
              <w:t>年10月-11月，以标准起草小组成员为主体，成立标准编制小组，进一步总结</w:t>
            </w:r>
            <w:r w:rsidRPr="00866AAB">
              <w:rPr>
                <w:rFonts w:ascii="宋体" w:hAnsi="宋体" w:hint="eastAsia"/>
                <w:kern w:val="0"/>
                <w:szCs w:val="21"/>
              </w:rPr>
              <w:t>鲜食糯玉米一年双季栽培技术</w:t>
            </w:r>
            <w:r>
              <w:rPr>
                <w:rFonts w:ascii="宋体" w:hAnsi="宋体" w:cs="宋体" w:hint="eastAsia"/>
                <w:szCs w:val="21"/>
              </w:rPr>
              <w:t>生产经验，整理分析相关数据，论证相关技术指标和关键生产技术要点。并着手起草本标准的工作组讨论稿。</w:t>
            </w:r>
          </w:p>
          <w:p w14:paraId="1C7E2D28"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（3）形成征求意见稿</w:t>
            </w:r>
          </w:p>
          <w:p w14:paraId="0506DBF5" w14:textId="77D629B5" w:rsidR="00C55D50" w:rsidRPr="0005660B" w:rsidRDefault="00DF7920" w:rsidP="0005660B">
            <w:pPr>
              <w:spacing w:line="440" w:lineRule="exact"/>
              <w:ind w:firstLineChars="200" w:firstLine="420"/>
              <w:rPr>
                <w:rFonts w:ascii="宋体" w:hAnsi="宋体"/>
                <w:kern w:val="0"/>
                <w:szCs w:val="21"/>
              </w:rPr>
            </w:pPr>
            <w:r>
              <w:rPr>
                <w:rFonts w:ascii="宋体" w:hAnsi="宋体" w:hint="eastAsia"/>
                <w:color w:val="000000"/>
                <w:szCs w:val="21"/>
              </w:rPr>
              <w:t>202</w:t>
            </w:r>
            <w:r>
              <w:rPr>
                <w:rFonts w:ascii="宋体" w:hAnsi="宋体"/>
                <w:color w:val="000000"/>
                <w:szCs w:val="21"/>
              </w:rPr>
              <w:t>3</w:t>
            </w:r>
            <w:r>
              <w:rPr>
                <w:rFonts w:ascii="宋体" w:hAnsi="宋体" w:hint="eastAsia"/>
                <w:color w:val="000000"/>
                <w:szCs w:val="21"/>
              </w:rPr>
              <w:t>年1</w:t>
            </w:r>
            <w:r>
              <w:rPr>
                <w:rFonts w:ascii="宋体" w:hAnsi="宋体"/>
                <w:color w:val="000000"/>
                <w:szCs w:val="21"/>
              </w:rPr>
              <w:t>2</w:t>
            </w:r>
            <w:r>
              <w:rPr>
                <w:rFonts w:ascii="宋体" w:hAnsi="宋体" w:hint="eastAsia"/>
                <w:color w:val="000000"/>
                <w:szCs w:val="21"/>
              </w:rPr>
              <w:t>月起，编制小组成员深入基层，联系鲜食玉米</w:t>
            </w:r>
            <w:r w:rsidR="0005660B">
              <w:rPr>
                <w:rFonts w:ascii="宋体" w:hAnsi="宋体" w:hint="eastAsia"/>
                <w:color w:val="000000"/>
                <w:szCs w:val="21"/>
              </w:rPr>
              <w:t>种植户和加工企业</w:t>
            </w:r>
            <w:r>
              <w:rPr>
                <w:rFonts w:ascii="宋体" w:hAnsi="宋体" w:hint="eastAsia"/>
                <w:color w:val="000000"/>
                <w:szCs w:val="21"/>
              </w:rPr>
              <w:t>，探讨规程实施的可行性，</w:t>
            </w:r>
            <w:r w:rsidR="0005660B">
              <w:rPr>
                <w:rFonts w:ascii="宋体" w:hAnsi="宋体"/>
                <w:kern w:val="0"/>
                <w:szCs w:val="21"/>
              </w:rPr>
              <w:t>并由</w:t>
            </w:r>
            <w:r w:rsidR="00C55D50" w:rsidRPr="00866AAB">
              <w:rPr>
                <w:rFonts w:ascii="宋体" w:hAnsi="宋体" w:hint="eastAsia"/>
                <w:kern w:val="0"/>
                <w:szCs w:val="21"/>
              </w:rPr>
              <w:t>相关职能部门、起草组成员参加，召开了《鲜食糯玉米一年双季栽培技术规程》标准研讨会，就标准的框架、内容等方面进行了进一讨论与征求意见，对标准作了进一步的修改完善，形成了标准征求意见稿。</w:t>
            </w:r>
          </w:p>
        </w:tc>
      </w:tr>
      <w:tr w:rsidR="00C55D50" w14:paraId="0303892E"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5AF98460" w14:textId="77777777" w:rsidR="00C55D50" w:rsidRDefault="00C55D50" w:rsidP="00C55D50">
            <w:pPr>
              <w:pStyle w:val="a7"/>
              <w:spacing w:line="360" w:lineRule="auto"/>
              <w:ind w:firstLineChars="0" w:firstLine="0"/>
              <w:rPr>
                <w:rFonts w:hAnsi="宋体"/>
                <w:sz w:val="20"/>
                <w:szCs w:val="20"/>
              </w:rPr>
            </w:pPr>
            <w:r>
              <w:rPr>
                <w:rFonts w:hAnsi="宋体" w:hint="eastAsia"/>
                <w:b/>
                <w:bCs/>
                <w:sz w:val="24"/>
                <w:szCs w:val="24"/>
              </w:rPr>
              <w:lastRenderedPageBreak/>
              <w:t>2、制定标准的必要性和意义</w:t>
            </w:r>
          </w:p>
        </w:tc>
      </w:tr>
      <w:tr w:rsidR="00C55D50" w14:paraId="40BE7A0D"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1485BF54"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必要性：</w:t>
            </w:r>
          </w:p>
          <w:p w14:paraId="141D4D4D" w14:textId="77777777" w:rsidR="00C55D50" w:rsidRPr="00866AAB" w:rsidRDefault="00C55D50" w:rsidP="0005660B">
            <w:pPr>
              <w:widowControl/>
              <w:spacing w:line="440" w:lineRule="exact"/>
              <w:ind w:firstLineChars="200" w:firstLine="420"/>
              <w:jc w:val="left"/>
              <w:rPr>
                <w:rFonts w:ascii="宋体" w:hAnsi="宋体" w:cs="宋体"/>
                <w:color w:val="000000"/>
                <w:szCs w:val="21"/>
              </w:rPr>
            </w:pPr>
            <w:r w:rsidRPr="00866AAB">
              <w:rPr>
                <w:rFonts w:ascii="宋体" w:hAnsi="宋体" w:cs="宋体"/>
                <w:color w:val="000000"/>
                <w:szCs w:val="21"/>
              </w:rPr>
              <w:t>我省</w:t>
            </w:r>
            <w:r w:rsidRPr="00866AAB">
              <w:rPr>
                <w:rFonts w:ascii="宋体" w:hAnsi="宋体" w:cs="宋体" w:hint="eastAsia"/>
                <w:color w:val="000000"/>
                <w:szCs w:val="21"/>
              </w:rPr>
              <w:t>黄山</w:t>
            </w:r>
            <w:r w:rsidRPr="00866AAB">
              <w:rPr>
                <w:rFonts w:ascii="宋体" w:hAnsi="宋体" w:cs="宋体"/>
                <w:color w:val="000000"/>
                <w:szCs w:val="21"/>
              </w:rPr>
              <w:t>地区位于长江以南，是安徽省重要的经济、文化和旅游中心，属亚热带季风气候，雨量充沛，无霜期长，</w:t>
            </w:r>
            <w:r w:rsidRPr="00866AAB">
              <w:rPr>
                <w:rFonts w:ascii="宋体" w:hAnsi="宋体" w:cs="宋体" w:hint="eastAsia"/>
                <w:color w:val="000000"/>
                <w:szCs w:val="21"/>
              </w:rPr>
              <w:t>光热资源</w:t>
            </w:r>
            <w:r w:rsidRPr="00866AAB">
              <w:rPr>
                <w:rFonts w:ascii="宋体" w:hAnsi="宋体" w:cs="宋体"/>
                <w:color w:val="000000"/>
                <w:szCs w:val="21"/>
              </w:rPr>
              <w:t>充足，土壤有机质含量高，天然的气候条件造就优质的鲜食玉米品质，成为鲜食玉米优越的原产地，加上皖南优越的旅游资源，鲜食玉米种植收益和社会效益较高， 黟县黑糯玉米已成为当地的一张名片和地标产品，随着鲜食玉米销售规模的增加和品牌影响力的增加，消费者对产品原料的无差异化和均衡性提出更高的要求，缺乏标准化</w:t>
            </w:r>
            <w:r w:rsidRPr="00866AAB">
              <w:rPr>
                <w:rFonts w:ascii="宋体" w:hAnsi="宋体" w:cs="宋体" w:hint="eastAsia"/>
                <w:color w:val="000000"/>
                <w:szCs w:val="21"/>
              </w:rPr>
              <w:t>或者说</w:t>
            </w:r>
            <w:r w:rsidRPr="00866AAB">
              <w:rPr>
                <w:rFonts w:ascii="宋体" w:hAnsi="宋体" w:cs="宋体"/>
                <w:color w:val="000000"/>
                <w:szCs w:val="21"/>
              </w:rPr>
              <w:t>标准化程度低导致该地区鲜食玉米生产存在品控困难、易损耗、难以储存、利润率低等痛点，因此，通过建立标准化的原料</w:t>
            </w:r>
            <w:r w:rsidRPr="00866AAB">
              <w:rPr>
                <w:rFonts w:ascii="宋体" w:hAnsi="宋体" w:cs="宋体" w:hint="eastAsia"/>
                <w:color w:val="000000"/>
                <w:szCs w:val="21"/>
              </w:rPr>
              <w:t>栽培</w:t>
            </w:r>
            <w:r w:rsidRPr="00866AAB">
              <w:rPr>
                <w:rFonts w:ascii="宋体" w:hAnsi="宋体" w:cs="宋体"/>
                <w:color w:val="000000"/>
                <w:szCs w:val="21"/>
              </w:rPr>
              <w:t>技术规程，提高原料的均一性和稳定性，为本地鲜食玉米产业</w:t>
            </w:r>
            <w:r w:rsidRPr="00866AAB">
              <w:rPr>
                <w:rFonts w:ascii="宋体" w:hAnsi="宋体" w:cs="宋体" w:hint="eastAsia"/>
                <w:color w:val="000000"/>
                <w:szCs w:val="21"/>
              </w:rPr>
              <w:t>长远</w:t>
            </w:r>
            <w:r w:rsidRPr="00866AAB">
              <w:rPr>
                <w:rFonts w:ascii="宋体" w:hAnsi="宋体" w:cs="宋体"/>
                <w:color w:val="000000"/>
                <w:szCs w:val="21"/>
              </w:rPr>
              <w:t>发展提供保障。</w:t>
            </w:r>
          </w:p>
          <w:p w14:paraId="1B34968E"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意义：</w:t>
            </w:r>
          </w:p>
          <w:p w14:paraId="7D3CAE24" w14:textId="77777777" w:rsidR="00C55D50" w:rsidRDefault="00C55D50" w:rsidP="0005660B">
            <w:pPr>
              <w:spacing w:line="440" w:lineRule="exact"/>
              <w:ind w:firstLineChars="200" w:firstLine="420"/>
              <w:rPr>
                <w:rFonts w:ascii="宋体" w:hAnsi="宋体" w:cs="宋体"/>
                <w:color w:val="000000"/>
                <w:szCs w:val="21"/>
              </w:rPr>
            </w:pPr>
            <w:r w:rsidRPr="00866AAB">
              <w:rPr>
                <w:rFonts w:ascii="宋体" w:hAnsi="宋体" w:hint="eastAsia"/>
                <w:kern w:val="0"/>
                <w:szCs w:val="21"/>
              </w:rPr>
              <w:t>通过制定、实施“鲜食糯玉米一年双季栽培技术规程”，</w:t>
            </w:r>
            <w:r w:rsidRPr="00866AAB">
              <w:rPr>
                <w:rFonts w:ascii="宋体" w:hAnsi="宋体" w:cs="宋体"/>
                <w:color w:val="000000"/>
                <w:szCs w:val="21"/>
              </w:rPr>
              <w:t>充分利用当地优越的光热资源，一年种双季鲜食玉米，提高复种指数和土地利用率，从而提高老百姓的种植收益；另外鲜食玉米适采期短，一般仅有一周左右的时间，从采摘到加工的时间则更短，鲜食玉米单季种植</w:t>
            </w:r>
            <w:r w:rsidRPr="00866AAB">
              <w:rPr>
                <w:rFonts w:ascii="宋体" w:hAnsi="宋体" w:cs="宋体" w:hint="eastAsia"/>
                <w:color w:val="000000"/>
                <w:szCs w:val="21"/>
              </w:rPr>
              <w:t>造成</w:t>
            </w:r>
            <w:r w:rsidRPr="00866AAB">
              <w:rPr>
                <w:rFonts w:ascii="宋体" w:hAnsi="宋体" w:cs="宋体"/>
                <w:color w:val="000000"/>
                <w:szCs w:val="21"/>
              </w:rPr>
              <w:t>加工企业</w:t>
            </w:r>
            <w:r w:rsidRPr="00866AAB">
              <w:rPr>
                <w:rFonts w:ascii="宋体" w:hAnsi="宋体" w:cs="宋体" w:hint="eastAsia"/>
                <w:color w:val="000000"/>
                <w:szCs w:val="21"/>
              </w:rPr>
              <w:t>统一</w:t>
            </w:r>
            <w:r w:rsidRPr="00866AAB">
              <w:rPr>
                <w:rFonts w:ascii="宋体" w:hAnsi="宋体" w:cs="宋体"/>
                <w:color w:val="000000"/>
                <w:szCs w:val="21"/>
              </w:rPr>
              <w:t>采收、集中生产，加工负荷较大，通过双季种植，能缓解</w:t>
            </w:r>
            <w:r w:rsidRPr="00866AAB">
              <w:rPr>
                <w:rFonts w:ascii="宋体" w:hAnsi="宋体" w:cs="宋体" w:hint="eastAsia"/>
                <w:color w:val="000000"/>
                <w:szCs w:val="21"/>
              </w:rPr>
              <w:t>加工企业</w:t>
            </w:r>
            <w:r w:rsidRPr="00866AAB">
              <w:rPr>
                <w:rFonts w:ascii="宋体" w:hAnsi="宋体" w:cs="宋体"/>
                <w:color w:val="000000"/>
                <w:szCs w:val="21"/>
              </w:rPr>
              <w:t>用工和生产压力，同时</w:t>
            </w:r>
            <w:r w:rsidRPr="00866AAB">
              <w:rPr>
                <w:rFonts w:ascii="宋体" w:hAnsi="宋体" w:cs="宋体" w:hint="eastAsia"/>
                <w:color w:val="000000"/>
                <w:szCs w:val="21"/>
              </w:rPr>
              <w:t>由于</w:t>
            </w:r>
            <w:r w:rsidRPr="00866AAB">
              <w:rPr>
                <w:rFonts w:ascii="宋体" w:hAnsi="宋体" w:cs="宋体"/>
                <w:color w:val="000000"/>
                <w:szCs w:val="21"/>
              </w:rPr>
              <w:t>第二茬鲜食玉米采收时，昼夜温差大，口感更好，采收期延长，加工企业</w:t>
            </w:r>
            <w:r w:rsidRPr="00866AAB">
              <w:rPr>
                <w:rFonts w:ascii="宋体" w:hAnsi="宋体" w:cs="宋体" w:hint="eastAsia"/>
                <w:color w:val="000000"/>
                <w:szCs w:val="21"/>
              </w:rPr>
              <w:t>效益</w:t>
            </w:r>
            <w:r w:rsidRPr="00866AAB">
              <w:rPr>
                <w:rFonts w:ascii="宋体" w:hAnsi="宋体" w:cs="宋体"/>
                <w:color w:val="000000"/>
                <w:szCs w:val="21"/>
              </w:rPr>
              <w:t>更好。</w:t>
            </w:r>
          </w:p>
          <w:p w14:paraId="38AE7C41" w14:textId="24A47C8F" w:rsidR="000125DE" w:rsidRPr="000125DE" w:rsidRDefault="000125DE" w:rsidP="000125DE">
            <w:pPr>
              <w:pStyle w:val="2"/>
              <w:ind w:firstLine="480"/>
              <w:rPr>
                <w:rFonts w:hint="eastAsia"/>
              </w:rPr>
            </w:pPr>
            <w:bookmarkStart w:id="0" w:name="_GoBack"/>
            <w:bookmarkEnd w:id="0"/>
          </w:p>
        </w:tc>
      </w:tr>
      <w:tr w:rsidR="00C55D50" w14:paraId="6C3D570A"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4152D3BF" w14:textId="77777777" w:rsidR="00C55D50" w:rsidRDefault="00C55D50" w:rsidP="00C55D50">
            <w:pPr>
              <w:pStyle w:val="a7"/>
              <w:spacing w:line="360" w:lineRule="auto"/>
              <w:ind w:firstLineChars="0" w:firstLine="0"/>
              <w:rPr>
                <w:rFonts w:hAnsi="宋体"/>
                <w:sz w:val="20"/>
                <w:szCs w:val="20"/>
              </w:rPr>
            </w:pPr>
            <w:r>
              <w:rPr>
                <w:rFonts w:hAnsi="宋体" w:hint="eastAsia"/>
                <w:b/>
                <w:bCs/>
                <w:sz w:val="24"/>
                <w:szCs w:val="24"/>
              </w:rPr>
              <w:lastRenderedPageBreak/>
              <w:t>3、制定标准的原则和依据，与现行法律法规、标准的关系。</w:t>
            </w:r>
          </w:p>
        </w:tc>
      </w:tr>
      <w:tr w:rsidR="00C55D50" w14:paraId="249B1288" w14:textId="77777777" w:rsidTr="00A51616">
        <w:trPr>
          <w:trHeight w:val="142"/>
        </w:trPr>
        <w:tc>
          <w:tcPr>
            <w:tcW w:w="8931" w:type="dxa"/>
            <w:gridSpan w:val="6"/>
            <w:tcBorders>
              <w:top w:val="single" w:sz="4" w:space="0" w:color="auto"/>
              <w:left w:val="single" w:sz="4" w:space="0" w:color="auto"/>
              <w:bottom w:val="single" w:sz="4" w:space="0" w:color="auto"/>
              <w:right w:val="single" w:sz="4" w:space="0" w:color="auto"/>
            </w:tcBorders>
          </w:tcPr>
          <w:p w14:paraId="74AD4EB0"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（一）制定原则</w:t>
            </w:r>
          </w:p>
          <w:p w14:paraId="534967C3"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标准的制定遵循“统一性、通用性、规范性、普适性”的原则，在标准要求与技术指标的设置上，结合了黄山市鲜食玉米发展水平和种植管理现状，又充分考虑到了市场需求以及标准的科学性、可操作性及前瞻性，使标准先进可行。通过执行本标准，能够对黄山地区鲜食玉米栽培管理及产业发展提供指导，从而实现鲜食玉米绿色高效栽培以及加工原料的均衡供应，与现行法律、标准无冲突。</w:t>
            </w:r>
          </w:p>
          <w:p w14:paraId="443E9C43"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（二）编制依据</w:t>
            </w:r>
          </w:p>
          <w:p w14:paraId="7F27238C" w14:textId="77777777" w:rsidR="00C55D50" w:rsidRPr="00866AAB" w:rsidRDefault="00C55D50" w:rsidP="0005660B">
            <w:pPr>
              <w:spacing w:line="440" w:lineRule="exact"/>
              <w:ind w:firstLineChars="200" w:firstLine="420"/>
              <w:rPr>
                <w:rFonts w:ascii="宋体" w:hAnsi="宋体"/>
                <w:kern w:val="0"/>
                <w:szCs w:val="21"/>
              </w:rPr>
            </w:pPr>
            <w:r w:rsidRPr="00866AAB">
              <w:rPr>
                <w:rFonts w:ascii="宋体" w:hAnsi="宋体" w:hint="eastAsia"/>
                <w:kern w:val="0"/>
                <w:szCs w:val="21"/>
              </w:rPr>
              <w:t>1.按照《GB/T 1.1-2020 标准化工作导则 第1部分：标准的结构和编写》的相关规定进行编写，在术语定义、结构版式以及单位符号等方面保持一致性。</w:t>
            </w:r>
          </w:p>
          <w:p w14:paraId="2BF525CE" w14:textId="77777777" w:rsidR="00C55D50" w:rsidRDefault="00C55D50" w:rsidP="0005660B">
            <w:pPr>
              <w:spacing w:line="440" w:lineRule="exact"/>
              <w:ind w:firstLineChars="200" w:firstLine="420"/>
              <w:rPr>
                <w:rFonts w:ascii="宋体" w:hAnsi="宋体"/>
                <w:kern w:val="0"/>
                <w:sz w:val="24"/>
                <w:szCs w:val="24"/>
              </w:rPr>
            </w:pPr>
            <w:r w:rsidRPr="00866AAB">
              <w:rPr>
                <w:rFonts w:ascii="宋体" w:hAnsi="宋体" w:hint="eastAsia"/>
                <w:kern w:val="0"/>
                <w:szCs w:val="21"/>
              </w:rPr>
              <w:t>2.本文件中鲜食玉米，结合了黄山市鲜食玉米生产及产业发展需求。</w:t>
            </w:r>
          </w:p>
        </w:tc>
      </w:tr>
      <w:tr w:rsidR="00C55D50" w14:paraId="7E68BB94" w14:textId="77777777" w:rsidTr="00A51616">
        <w:trPr>
          <w:trHeight w:val="309"/>
        </w:trPr>
        <w:tc>
          <w:tcPr>
            <w:tcW w:w="8931" w:type="dxa"/>
            <w:gridSpan w:val="6"/>
            <w:tcBorders>
              <w:top w:val="single" w:sz="4" w:space="0" w:color="auto"/>
              <w:left w:val="single" w:sz="4" w:space="0" w:color="auto"/>
              <w:bottom w:val="single" w:sz="4" w:space="0" w:color="auto"/>
              <w:right w:val="single" w:sz="4" w:space="0" w:color="auto"/>
            </w:tcBorders>
          </w:tcPr>
          <w:p w14:paraId="49C6D2E6" w14:textId="77777777" w:rsidR="00C55D50" w:rsidRDefault="00C55D50" w:rsidP="00C55D50">
            <w:pPr>
              <w:pStyle w:val="a7"/>
              <w:spacing w:line="360" w:lineRule="auto"/>
              <w:ind w:firstLineChars="0" w:firstLine="0"/>
              <w:rPr>
                <w:rFonts w:hAnsi="宋体"/>
                <w:szCs w:val="21"/>
              </w:rPr>
            </w:pPr>
            <w:r>
              <w:rPr>
                <w:rFonts w:hAnsi="宋体" w:hint="eastAsia"/>
                <w:b/>
                <w:bCs/>
                <w:sz w:val="24"/>
                <w:szCs w:val="24"/>
              </w:rPr>
              <w:t>4、主要条款的说明，主要技术指标、参数、试验验证的论述（详细说明）</w:t>
            </w:r>
          </w:p>
        </w:tc>
      </w:tr>
      <w:tr w:rsidR="00C55D50" w14:paraId="26B137CE" w14:textId="77777777" w:rsidTr="00A51616">
        <w:trPr>
          <w:trHeight w:val="677"/>
        </w:trPr>
        <w:tc>
          <w:tcPr>
            <w:tcW w:w="8931" w:type="dxa"/>
            <w:gridSpan w:val="6"/>
            <w:tcBorders>
              <w:top w:val="single" w:sz="4" w:space="0" w:color="auto"/>
              <w:left w:val="single" w:sz="4" w:space="0" w:color="auto"/>
              <w:bottom w:val="single" w:sz="4" w:space="0" w:color="auto"/>
              <w:right w:val="single" w:sz="4" w:space="0" w:color="auto"/>
            </w:tcBorders>
          </w:tcPr>
          <w:p w14:paraId="28FFE1F2" w14:textId="50FDC01E" w:rsidR="00C55D50" w:rsidRPr="00153E20" w:rsidRDefault="00C55D50" w:rsidP="0005660B">
            <w:pPr>
              <w:pStyle w:val="aa"/>
              <w:spacing w:line="440" w:lineRule="exact"/>
              <w:ind w:firstLine="422"/>
              <w:rPr>
                <w:rFonts w:hAnsi="Times New Roman"/>
              </w:rPr>
            </w:pPr>
            <w:r w:rsidRPr="00E27609">
              <w:rPr>
                <w:rFonts w:hAnsi="Times New Roman" w:hint="eastAsia"/>
                <w:b/>
              </w:rPr>
              <w:t>主要条款</w:t>
            </w:r>
            <w:r w:rsidRPr="00153E20">
              <w:rPr>
                <w:rFonts w:hAnsi="Times New Roman" w:hint="eastAsia"/>
              </w:rPr>
              <w:t>：</w:t>
            </w:r>
          </w:p>
          <w:p w14:paraId="45D60C68" w14:textId="7AD01D6B" w:rsidR="00C55D50" w:rsidRPr="00153E20" w:rsidRDefault="00C55D50" w:rsidP="0005660B">
            <w:pPr>
              <w:pStyle w:val="aa"/>
              <w:spacing w:line="440" w:lineRule="exact"/>
              <w:rPr>
                <w:rFonts w:hAnsi="Times New Roman"/>
              </w:rPr>
            </w:pPr>
            <w:r w:rsidRPr="00153E20">
              <w:rPr>
                <w:rFonts w:hAnsi="Times New Roman" w:hint="eastAsia"/>
              </w:rPr>
              <w:t>本标准由范围、规范性引用文件、术语和定义、产地环境条件、</w:t>
            </w:r>
            <w:r w:rsidRPr="00153E20">
              <w:rPr>
                <w:rFonts w:hAnsi="Times New Roman"/>
              </w:rPr>
              <w:t>一年</w:t>
            </w:r>
            <w:r w:rsidRPr="00153E20">
              <w:rPr>
                <w:rFonts w:hAnsi="Times New Roman" w:hint="eastAsia"/>
              </w:rPr>
              <w:t>双季</w:t>
            </w:r>
            <w:r w:rsidRPr="00153E20">
              <w:rPr>
                <w:rFonts w:hAnsi="Times New Roman"/>
              </w:rPr>
              <w:t>鲜食玉米栽培技术流程、</w:t>
            </w:r>
            <w:r w:rsidRPr="00153E20">
              <w:rPr>
                <w:rFonts w:hAnsi="Times New Roman" w:hint="eastAsia"/>
              </w:rPr>
              <w:t>一年双季鲜食玉米栽培技术等六部分组成。</w:t>
            </w:r>
          </w:p>
          <w:p w14:paraId="419BEEF2" w14:textId="77777777" w:rsidR="00C55D50" w:rsidRDefault="00C55D50" w:rsidP="0005660B">
            <w:pPr>
              <w:pStyle w:val="aa"/>
              <w:spacing w:line="440" w:lineRule="exact"/>
              <w:rPr>
                <w:rFonts w:hAnsi="Times New Roman"/>
              </w:rPr>
            </w:pPr>
            <w:r>
              <w:rPr>
                <w:rFonts w:hAnsi="Times New Roman" w:hint="eastAsia"/>
              </w:rPr>
              <w:t>本文件明确了黄山地区一年双季鲜食糯玉米栽培技术流程，规定了生产过程中的产地环境条件、播前准备及播种、田间管理、适时收获的一般方法。</w:t>
            </w:r>
          </w:p>
          <w:p w14:paraId="162A7EC7" w14:textId="77777777" w:rsidR="00C55D50" w:rsidRDefault="00C55D50" w:rsidP="0005660B">
            <w:pPr>
              <w:pStyle w:val="aa"/>
              <w:spacing w:line="440" w:lineRule="exact"/>
              <w:rPr>
                <w:rFonts w:hAnsi="Times New Roman"/>
              </w:rPr>
            </w:pPr>
            <w:r>
              <w:rPr>
                <w:rFonts w:hAnsi="Times New Roman" w:hint="eastAsia"/>
              </w:rPr>
              <w:t>本文件适用于种植大户、农业合作社和新型经营主体等在黄山地区进行一年双季鲜食糯玉米种植。</w:t>
            </w:r>
          </w:p>
          <w:p w14:paraId="5ADC3168" w14:textId="77777777" w:rsidR="00C55D50" w:rsidRPr="00E27609" w:rsidRDefault="00C55D50" w:rsidP="0005660B">
            <w:pPr>
              <w:pStyle w:val="aa"/>
              <w:spacing w:line="440" w:lineRule="exact"/>
              <w:ind w:firstLine="422"/>
              <w:rPr>
                <w:rFonts w:hAnsi="Times New Roman"/>
                <w:b/>
              </w:rPr>
            </w:pPr>
            <w:r w:rsidRPr="00E27609">
              <w:rPr>
                <w:rFonts w:hAnsi="Times New Roman" w:hint="eastAsia"/>
                <w:b/>
              </w:rPr>
              <w:t>主要技术指标、参数：</w:t>
            </w:r>
          </w:p>
          <w:p w14:paraId="53E3B6C4" w14:textId="395B95A9" w:rsidR="00C55D50" w:rsidRPr="00AE72CE" w:rsidRDefault="00C55D50" w:rsidP="0005660B">
            <w:pPr>
              <w:pStyle w:val="aa"/>
              <w:spacing w:line="440" w:lineRule="exact"/>
              <w:ind w:firstLine="422"/>
              <w:rPr>
                <w:rFonts w:hAnsi="Times New Roman"/>
                <w:b/>
              </w:rPr>
            </w:pPr>
            <w:r>
              <w:rPr>
                <w:rFonts w:hAnsi="Times New Roman" w:hint="eastAsia"/>
                <w:b/>
              </w:rPr>
              <w:t>1</w:t>
            </w:r>
            <w:r>
              <w:rPr>
                <w:rFonts w:hAnsi="Times New Roman" w:hint="eastAsia"/>
                <w:b/>
              </w:rPr>
              <w:t>、</w:t>
            </w:r>
            <w:r w:rsidRPr="00AE72CE">
              <w:rPr>
                <w:rFonts w:hAnsi="Times New Roman" w:hint="eastAsia"/>
                <w:b/>
              </w:rPr>
              <w:t>产地环境质量</w:t>
            </w:r>
            <w:r w:rsidRPr="00AE72CE">
              <w:rPr>
                <w:rFonts w:hAnsi="Times New Roman"/>
                <w:b/>
              </w:rPr>
              <w:t>：</w:t>
            </w:r>
            <w:r w:rsidRPr="00AE72CE">
              <w:rPr>
                <w:rFonts w:hAnsi="Times New Roman" w:hint="eastAsia"/>
                <w:b/>
              </w:rPr>
              <w:t>按</w:t>
            </w:r>
            <w:r w:rsidRPr="00AE72CE">
              <w:rPr>
                <w:rFonts w:hAnsi="Times New Roman"/>
                <w:b/>
              </w:rPr>
              <w:t>GB5084</w:t>
            </w:r>
            <w:r w:rsidRPr="00AE72CE">
              <w:rPr>
                <w:rFonts w:hAnsi="Times New Roman" w:hint="eastAsia"/>
                <w:b/>
              </w:rPr>
              <w:t>、</w:t>
            </w:r>
            <w:r w:rsidRPr="00AE72CE">
              <w:rPr>
                <w:rFonts w:hAnsi="Times New Roman"/>
                <w:b/>
              </w:rPr>
              <w:t>NY/T</w:t>
            </w:r>
            <w:r w:rsidRPr="00AE72CE">
              <w:rPr>
                <w:rFonts w:hAnsi="Times New Roman" w:hint="eastAsia"/>
                <w:b/>
              </w:rPr>
              <w:t>5010</w:t>
            </w:r>
            <w:r w:rsidRPr="00AE72CE">
              <w:rPr>
                <w:rFonts w:hAnsi="Times New Roman" w:hint="eastAsia"/>
                <w:b/>
              </w:rPr>
              <w:t>的规定执行。</w:t>
            </w:r>
          </w:p>
          <w:p w14:paraId="49FE74EE" w14:textId="77777777" w:rsidR="00C55D50" w:rsidRPr="00153E20" w:rsidRDefault="00C55D50" w:rsidP="0005660B">
            <w:pPr>
              <w:pStyle w:val="aa"/>
              <w:spacing w:line="440" w:lineRule="exact"/>
              <w:rPr>
                <w:rFonts w:hAnsi="Times New Roman"/>
              </w:rPr>
            </w:pPr>
            <w:r w:rsidRPr="00153E20">
              <w:rPr>
                <w:rFonts w:hAnsi="Times New Roman" w:hint="eastAsia"/>
              </w:rPr>
              <w:t>温度要求</w:t>
            </w:r>
            <w:r w:rsidRPr="00153E20">
              <w:rPr>
                <w:rFonts w:hAnsi="Times New Roman"/>
              </w:rPr>
              <w:t>：</w:t>
            </w:r>
            <w:r w:rsidRPr="00DF6FD4">
              <w:rPr>
                <w:rFonts w:hAnsi="Times New Roman" w:hint="eastAsia"/>
              </w:rPr>
              <w:t>耕作层</w:t>
            </w:r>
            <w:smartTag w:uri="urn:schemas-microsoft-com:office:smarttags" w:element="chmetcnv">
              <w:smartTagPr>
                <w:attr w:name="TCSC" w:val="0"/>
                <w:attr w:name="NumberType" w:val="1"/>
                <w:attr w:name="Negative" w:val="False"/>
                <w:attr w:name="HasSpace" w:val="False"/>
                <w:attr w:name="SourceValue" w:val="5"/>
                <w:attr w:name="UnitName" w:val="cm"/>
              </w:smartTagPr>
              <w:r w:rsidRPr="00DF6FD4">
                <w:rPr>
                  <w:rFonts w:hAnsi="Times New Roman"/>
                </w:rPr>
                <w:t>5cm</w:t>
              </w:r>
            </w:smartTag>
            <w:r w:rsidRPr="00DF6FD4">
              <w:rPr>
                <w:rFonts w:hAnsi="Times New Roman" w:hint="eastAsia"/>
              </w:rPr>
              <w:t>处地温稳定在</w:t>
            </w:r>
            <w:smartTag w:uri="urn:schemas-microsoft-com:office:smarttags" w:element="chmetcnv">
              <w:smartTagPr>
                <w:attr w:name="TCSC" w:val="0"/>
                <w:attr w:name="NumberType" w:val="1"/>
                <w:attr w:name="Negative" w:val="False"/>
                <w:attr w:name="HasSpace" w:val="False"/>
                <w:attr w:name="SourceValue" w:val="10"/>
                <w:attr w:name="UnitName" w:val="℃"/>
              </w:smartTagPr>
              <w:r w:rsidRPr="00DF6FD4">
                <w:rPr>
                  <w:rFonts w:hAnsi="Times New Roman"/>
                </w:rPr>
                <w:t>10</w:t>
              </w:r>
              <w:r w:rsidRPr="00DF6FD4">
                <w:rPr>
                  <w:rFonts w:hAnsi="Times New Roman" w:hint="eastAsia"/>
                </w:rPr>
                <w:t>℃</w:t>
              </w:r>
            </w:smartTag>
            <w:r w:rsidRPr="00DF6FD4">
              <w:rPr>
                <w:rFonts w:hAnsi="Times New Roman" w:hint="eastAsia"/>
              </w:rPr>
              <w:t>以上，气温稳定在</w:t>
            </w:r>
            <w:smartTag w:uri="urn:schemas-microsoft-com:office:smarttags" w:element="chmetcnv">
              <w:smartTagPr>
                <w:attr w:name="TCSC" w:val="0"/>
                <w:attr w:name="NumberType" w:val="1"/>
                <w:attr w:name="Negative" w:val="False"/>
                <w:attr w:name="HasSpace" w:val="False"/>
                <w:attr w:name="SourceValue" w:val="15"/>
                <w:attr w:name="UnitName" w:val="℃"/>
              </w:smartTagPr>
              <w:r w:rsidRPr="00DF6FD4">
                <w:rPr>
                  <w:rFonts w:hAnsi="Times New Roman"/>
                </w:rPr>
                <w:t>15</w:t>
              </w:r>
              <w:r w:rsidRPr="00DF6FD4">
                <w:rPr>
                  <w:rFonts w:hAnsi="Times New Roman" w:hint="eastAsia"/>
                </w:rPr>
                <w:t>℃</w:t>
              </w:r>
            </w:smartTag>
            <w:r w:rsidRPr="00DF6FD4">
              <w:rPr>
                <w:rFonts w:hAnsi="Times New Roman" w:hint="eastAsia"/>
              </w:rPr>
              <w:t>以上时方宜播种。</w:t>
            </w:r>
          </w:p>
          <w:p w14:paraId="20F7A806" w14:textId="4E53C0FA" w:rsidR="00C55D50" w:rsidRPr="00153E20" w:rsidRDefault="00C55D50" w:rsidP="0005660B">
            <w:pPr>
              <w:pStyle w:val="aa"/>
              <w:spacing w:line="440" w:lineRule="exact"/>
              <w:rPr>
                <w:rFonts w:hAnsi="Times New Roman"/>
              </w:rPr>
            </w:pPr>
            <w:r w:rsidRPr="00153E20">
              <w:rPr>
                <w:rFonts w:hAnsi="Times New Roman" w:hint="eastAsia"/>
              </w:rPr>
              <w:t>土壤条件</w:t>
            </w:r>
            <w:r w:rsidRPr="00153E20">
              <w:rPr>
                <w:rFonts w:hAnsi="Times New Roman"/>
              </w:rPr>
              <w:t>：</w:t>
            </w:r>
            <w:r>
              <w:rPr>
                <w:rFonts w:hAnsi="Times New Roman" w:hint="eastAsia"/>
              </w:rPr>
              <w:t>选用土层深厚，排灌方便，疏松肥沃的地块。</w:t>
            </w:r>
          </w:p>
          <w:p w14:paraId="774E48FE" w14:textId="6AE12A90" w:rsidR="00C55D50" w:rsidRPr="00153E20" w:rsidRDefault="00C55D50" w:rsidP="0005660B">
            <w:pPr>
              <w:pStyle w:val="aa"/>
              <w:spacing w:line="440" w:lineRule="exact"/>
              <w:rPr>
                <w:rFonts w:hAnsi="Times New Roman"/>
              </w:rPr>
            </w:pPr>
            <w:r w:rsidRPr="00153E20">
              <w:rPr>
                <w:rFonts w:hAnsi="Times New Roman" w:hint="eastAsia"/>
              </w:rPr>
              <w:t>隔离要求：分为空间隔离和时间隔离。空间隔离</w:t>
            </w:r>
            <w:r w:rsidRPr="00153E20">
              <w:rPr>
                <w:rFonts w:hAnsi="Times New Roman"/>
              </w:rPr>
              <w:t>300m</w:t>
            </w:r>
            <w:r w:rsidRPr="00153E20">
              <w:rPr>
                <w:rFonts w:hAnsi="Times New Roman"/>
              </w:rPr>
              <w:t>，时间隔离春播间隔</w:t>
            </w:r>
            <w:r w:rsidRPr="00153E20">
              <w:rPr>
                <w:rFonts w:hAnsi="Times New Roman"/>
              </w:rPr>
              <w:t>20d</w:t>
            </w:r>
            <w:r w:rsidRPr="00153E20">
              <w:rPr>
                <w:rFonts w:hAnsi="Times New Roman"/>
              </w:rPr>
              <w:t>以上，夏播间隔</w:t>
            </w:r>
            <w:r w:rsidRPr="00153E20">
              <w:rPr>
                <w:rFonts w:hAnsi="Times New Roman"/>
              </w:rPr>
              <w:t>15d</w:t>
            </w:r>
            <w:r w:rsidRPr="00153E20">
              <w:rPr>
                <w:rFonts w:hAnsi="Times New Roman"/>
              </w:rPr>
              <w:t>以上。</w:t>
            </w:r>
            <w:r w:rsidRPr="00153E20">
              <w:rPr>
                <w:rFonts w:hAnsi="Times New Roman" w:hint="eastAsia"/>
              </w:rPr>
              <w:t xml:space="preserve"> </w:t>
            </w:r>
          </w:p>
          <w:p w14:paraId="5F3C7245" w14:textId="77777777" w:rsidR="00C55D50" w:rsidRDefault="00C55D50" w:rsidP="0005660B">
            <w:pPr>
              <w:pStyle w:val="aa"/>
              <w:spacing w:line="440" w:lineRule="exact"/>
              <w:ind w:firstLineChars="199"/>
              <w:rPr>
                <w:rFonts w:hAnsi="Times New Roman"/>
                <w:b/>
              </w:rPr>
            </w:pPr>
            <w:r>
              <w:rPr>
                <w:rFonts w:hAnsi="Times New Roman"/>
                <w:b/>
              </w:rPr>
              <w:t>2.</w:t>
            </w:r>
            <w:r>
              <w:rPr>
                <w:rFonts w:hAnsi="Times New Roman"/>
                <w:b/>
              </w:rPr>
              <w:t>播前准备：</w:t>
            </w:r>
          </w:p>
          <w:p w14:paraId="65857FD7" w14:textId="77777777" w:rsidR="00C55D50" w:rsidRDefault="00C55D50" w:rsidP="0005660B">
            <w:pPr>
              <w:pStyle w:val="aa"/>
              <w:spacing w:line="440" w:lineRule="exact"/>
              <w:ind w:firstLine="422"/>
              <w:rPr>
                <w:rFonts w:hAnsi="Times New Roman"/>
              </w:rPr>
            </w:pPr>
            <w:r w:rsidRPr="00E27609">
              <w:rPr>
                <w:rFonts w:hAnsi="Times New Roman" w:hint="eastAsia"/>
                <w:b/>
              </w:rPr>
              <w:t>种子质量：符合</w:t>
            </w:r>
            <w:r w:rsidRPr="00E27609">
              <w:rPr>
                <w:rFonts w:hAnsi="Times New Roman" w:hint="eastAsia"/>
                <w:b/>
              </w:rPr>
              <w:t>GB 4404.1</w:t>
            </w:r>
            <w:r w:rsidRPr="00E27609">
              <w:rPr>
                <w:rFonts w:hAnsi="Times New Roman" w:hint="eastAsia"/>
                <w:b/>
              </w:rPr>
              <w:t>规定。</w:t>
            </w:r>
            <w:r>
              <w:rPr>
                <w:rFonts w:hAnsi="Times New Roman" w:hint="eastAsia"/>
              </w:rPr>
              <w:t>选择适宜黄山地区种植的合法的鲜食玉米品种，根据产品用途选择合适类型的品种，如果用于生鲜果穗，可选用甜加糯类型品种；如果用于真空包装加工，可选用糯质型品种。</w:t>
            </w:r>
          </w:p>
          <w:p w14:paraId="6D664C15" w14:textId="74651938" w:rsidR="00C55D50" w:rsidRDefault="00C55D50" w:rsidP="0005660B">
            <w:pPr>
              <w:pStyle w:val="aa"/>
              <w:spacing w:line="440" w:lineRule="exact"/>
              <w:ind w:firstLine="422"/>
              <w:rPr>
                <w:rFonts w:hAnsi="Times New Roman"/>
              </w:rPr>
            </w:pPr>
            <w:r w:rsidRPr="00E27609">
              <w:rPr>
                <w:rFonts w:hAnsi="Times New Roman" w:hint="eastAsia"/>
                <w:b/>
              </w:rPr>
              <w:t>耕地要求：</w:t>
            </w:r>
            <w:r>
              <w:rPr>
                <w:rFonts w:hAnsi="Times New Roman" w:hint="eastAsia"/>
              </w:rPr>
              <w:t>本地区春播以起垄种植为佳，耕作土层</w:t>
            </w:r>
            <w:r>
              <w:rPr>
                <w:rFonts w:hAnsi="Times New Roman"/>
              </w:rPr>
              <w:t>25</w:t>
            </w:r>
            <w:r>
              <w:rPr>
                <w:rFonts w:hAnsi="Times New Roman"/>
              </w:rPr>
              <w:t>～</w:t>
            </w:r>
            <w:r>
              <w:rPr>
                <w:rFonts w:hAnsi="Times New Roman"/>
              </w:rPr>
              <w:t>30</w:t>
            </w:r>
            <w:r>
              <w:rPr>
                <w:rFonts w:hAnsi="Times New Roman" w:hint="eastAsia"/>
              </w:rPr>
              <w:t>厘米，垄宽</w:t>
            </w:r>
            <w:r>
              <w:rPr>
                <w:rFonts w:hAnsi="Times New Roman" w:hint="eastAsia"/>
              </w:rPr>
              <w:t>1</w:t>
            </w:r>
            <w:r>
              <w:rPr>
                <w:rFonts w:hAnsi="Times New Roman"/>
              </w:rPr>
              <w:t>20cm,</w:t>
            </w:r>
            <w:r>
              <w:rPr>
                <w:rFonts w:hAnsi="Times New Roman"/>
              </w:rPr>
              <w:t>开沟深度</w:t>
            </w:r>
            <w:r w:rsidRPr="002F7043">
              <w:rPr>
                <w:rFonts w:hAnsi="Times New Roman" w:hint="eastAsia"/>
              </w:rPr>
              <w:t>≥</w:t>
            </w:r>
            <w:r>
              <w:rPr>
                <w:rFonts w:hAnsi="Times New Roman" w:hint="eastAsia"/>
              </w:rPr>
              <w:t>2</w:t>
            </w:r>
            <w:r>
              <w:rPr>
                <w:rFonts w:hAnsi="Times New Roman"/>
              </w:rPr>
              <w:t>0</w:t>
            </w:r>
            <w:r>
              <w:rPr>
                <w:rFonts w:hAnsi="Times New Roman"/>
              </w:rPr>
              <w:t>厘米。</w:t>
            </w:r>
          </w:p>
          <w:p w14:paraId="681ED1F4" w14:textId="21889A28" w:rsidR="00C55D50" w:rsidRDefault="00C55D50" w:rsidP="0005660B">
            <w:pPr>
              <w:pStyle w:val="aa"/>
              <w:spacing w:line="440" w:lineRule="exact"/>
              <w:ind w:firstLine="422"/>
              <w:rPr>
                <w:rFonts w:hAnsi="Times New Roman"/>
              </w:rPr>
            </w:pPr>
            <w:r w:rsidRPr="00E27609">
              <w:rPr>
                <w:rFonts w:hAnsi="Times New Roman" w:hint="eastAsia"/>
                <w:b/>
              </w:rPr>
              <w:lastRenderedPageBreak/>
              <w:t>施肥要求：肥料施用按照</w:t>
            </w:r>
            <w:r w:rsidRPr="00E27609">
              <w:rPr>
                <w:rFonts w:hAnsi="Times New Roman"/>
                <w:b/>
              </w:rPr>
              <w:t>NY/T496</w:t>
            </w:r>
            <w:r w:rsidRPr="00E27609">
              <w:rPr>
                <w:rFonts w:hAnsi="Times New Roman" w:hint="eastAsia"/>
                <w:b/>
              </w:rPr>
              <w:t>规定执行。</w:t>
            </w:r>
            <w:r w:rsidRPr="00A3544E">
              <w:rPr>
                <w:rFonts w:hAnsi="Times New Roman" w:hint="eastAsia"/>
              </w:rPr>
              <w:t>底肥采用腐熟农家肥</w:t>
            </w:r>
            <w:r>
              <w:rPr>
                <w:rFonts w:hAnsi="Times New Roman" w:hint="eastAsia"/>
              </w:rPr>
              <w:t>和复合肥，</w:t>
            </w:r>
            <w:r w:rsidRPr="00A3544E">
              <w:rPr>
                <w:rFonts w:hAnsi="Times New Roman" w:hint="eastAsia"/>
              </w:rPr>
              <w:t>施肥深度≥</w:t>
            </w:r>
            <w:r w:rsidRPr="00A3544E">
              <w:rPr>
                <w:rFonts w:hAnsi="Times New Roman"/>
              </w:rPr>
              <w:t>15</w:t>
            </w:r>
            <w:r>
              <w:rPr>
                <w:rFonts w:hAnsi="Times New Roman" w:hint="eastAsia"/>
              </w:rPr>
              <w:t>厘米</w:t>
            </w:r>
            <w:r w:rsidRPr="00A3544E">
              <w:rPr>
                <w:rFonts w:hAnsi="Times New Roman" w:hint="eastAsia"/>
              </w:rPr>
              <w:t>。肥料用量</w:t>
            </w:r>
            <w:r>
              <w:rPr>
                <w:rFonts w:hAnsi="Times New Roman" w:hint="eastAsia"/>
              </w:rPr>
              <w:t>春播每</w:t>
            </w:r>
            <w:smartTag w:uri="urn:schemas-microsoft-com:office:smarttags" w:element="chmetcnv">
              <w:smartTagPr>
                <w:attr w:name="TCSC" w:val="0"/>
                <w:attr w:name="NumberType" w:val="1"/>
                <w:attr w:name="Negative" w:val="False"/>
                <w:attr w:name="HasSpace" w:val="False"/>
                <w:attr w:name="SourceValue" w:val="667"/>
                <w:attr w:name="UnitName" w:val="m2"/>
              </w:smartTagPr>
              <w:r>
                <w:rPr>
                  <w:rFonts w:hAnsi="Times New Roman"/>
                </w:rPr>
                <w:t>667m</w:t>
              </w:r>
              <w:r w:rsidRPr="00C63672">
                <w:rPr>
                  <w:rFonts w:hAnsi="Times New Roman"/>
                  <w:vertAlign w:val="superscript"/>
                </w:rPr>
                <w:t>2</w:t>
              </w:r>
            </w:smartTag>
            <w:r>
              <w:rPr>
                <w:rFonts w:hAnsi="Times New Roman" w:hint="eastAsia"/>
              </w:rPr>
              <w:t>施用</w:t>
            </w:r>
            <w:r>
              <w:rPr>
                <w:rFonts w:hAnsi="Times New Roman"/>
              </w:rPr>
              <w:t>4</w:t>
            </w:r>
            <w:r>
              <w:rPr>
                <w:rFonts w:hAnsi="Times New Roman" w:hint="eastAsia"/>
              </w:rPr>
              <w:t>0</w:t>
            </w:r>
            <w:r>
              <w:rPr>
                <w:rFonts w:hAnsi="Times New Roman" w:hint="eastAsia"/>
              </w:rPr>
              <w:t>～</w:t>
            </w:r>
            <w:r w:rsidRPr="00A3544E">
              <w:rPr>
                <w:rFonts w:hAnsi="Times New Roman" w:hint="eastAsia"/>
              </w:rPr>
              <w:t>5</w:t>
            </w:r>
            <w:r>
              <w:rPr>
                <w:rFonts w:hAnsi="Times New Roman" w:hint="eastAsia"/>
              </w:rPr>
              <w:t>0</w:t>
            </w:r>
            <w:r>
              <w:rPr>
                <w:rFonts w:hAnsi="Times New Roman" w:hint="eastAsia"/>
              </w:rPr>
              <w:t>公斤复合肥；</w:t>
            </w:r>
            <w:r w:rsidRPr="00A3544E">
              <w:rPr>
                <w:rFonts w:hAnsi="Times New Roman"/>
              </w:rPr>
              <w:t>追肥每</w:t>
            </w:r>
            <w:r>
              <w:rPr>
                <w:rFonts w:hAnsi="Times New Roman"/>
              </w:rPr>
              <w:t>667m</w:t>
            </w:r>
            <w:r w:rsidRPr="00C63672">
              <w:rPr>
                <w:rFonts w:hAnsi="Times New Roman"/>
                <w:vertAlign w:val="superscript"/>
              </w:rPr>
              <w:t>2</w:t>
            </w:r>
            <w:r w:rsidRPr="00A3544E">
              <w:rPr>
                <w:rFonts w:hAnsi="Times New Roman"/>
              </w:rPr>
              <w:t>追施</w:t>
            </w:r>
            <w:r>
              <w:rPr>
                <w:rFonts w:hAnsi="Times New Roman" w:hint="eastAsia"/>
              </w:rPr>
              <w:t>10</w:t>
            </w:r>
            <w:r>
              <w:rPr>
                <w:rFonts w:hAnsi="Times New Roman" w:hint="eastAsia"/>
              </w:rPr>
              <w:t>公斤</w:t>
            </w:r>
            <w:r w:rsidRPr="00A3544E">
              <w:rPr>
                <w:rFonts w:hAnsi="Times New Roman"/>
              </w:rPr>
              <w:t>尿素</w:t>
            </w:r>
            <w:r>
              <w:rPr>
                <w:rFonts w:hAnsi="Times New Roman"/>
              </w:rPr>
              <w:t>或叶面喷施液体氮肥</w:t>
            </w:r>
            <w:r>
              <w:rPr>
                <w:rFonts w:hAnsi="Times New Roman" w:hint="eastAsia"/>
              </w:rPr>
              <w:t>5</w:t>
            </w:r>
            <w:r>
              <w:rPr>
                <w:rFonts w:hAnsi="Times New Roman"/>
              </w:rPr>
              <w:t>00</w:t>
            </w:r>
            <w:r>
              <w:rPr>
                <w:rFonts w:hAnsi="Times New Roman"/>
              </w:rPr>
              <w:t>克</w:t>
            </w:r>
            <w:r>
              <w:rPr>
                <w:rFonts w:hAnsi="Times New Roman" w:hint="eastAsia"/>
              </w:rPr>
              <w:t>和</w:t>
            </w:r>
            <w:r>
              <w:rPr>
                <w:rFonts w:hAnsi="Times New Roman"/>
              </w:rPr>
              <w:t>聚肽钙镁</w:t>
            </w:r>
            <w:r>
              <w:rPr>
                <w:rFonts w:hAnsi="Times New Roman" w:hint="eastAsia"/>
              </w:rPr>
              <w:t>4</w:t>
            </w:r>
            <w:r>
              <w:rPr>
                <w:rFonts w:hAnsi="Times New Roman"/>
              </w:rPr>
              <w:t>0</w:t>
            </w:r>
            <w:r>
              <w:rPr>
                <w:rFonts w:hAnsi="Times New Roman" w:hint="eastAsia"/>
              </w:rPr>
              <w:t>毫升</w:t>
            </w:r>
            <w:r w:rsidRPr="00A3544E">
              <w:rPr>
                <w:rFonts w:hAnsi="Times New Roman" w:hint="eastAsia"/>
              </w:rPr>
              <w:t>。</w:t>
            </w:r>
          </w:p>
          <w:p w14:paraId="6C6B4BBF" w14:textId="75680F3D" w:rsidR="00C55D50" w:rsidRPr="00E27609" w:rsidRDefault="00C55D50" w:rsidP="0005660B">
            <w:pPr>
              <w:pStyle w:val="aa"/>
              <w:spacing w:line="440" w:lineRule="exact"/>
              <w:ind w:firstLine="422"/>
              <w:rPr>
                <w:rFonts w:hAnsi="Times New Roman"/>
                <w:b/>
              </w:rPr>
            </w:pPr>
            <w:r w:rsidRPr="00E27609">
              <w:rPr>
                <w:rFonts w:hAnsi="Times New Roman" w:hint="eastAsia"/>
                <w:b/>
              </w:rPr>
              <w:t>3</w:t>
            </w:r>
            <w:r w:rsidRPr="00E27609">
              <w:rPr>
                <w:rFonts w:hAnsi="Times New Roman"/>
                <w:b/>
              </w:rPr>
              <w:t>.</w:t>
            </w:r>
            <w:r w:rsidRPr="00E27609">
              <w:rPr>
                <w:rFonts w:hAnsi="Times New Roman"/>
                <w:b/>
              </w:rPr>
              <w:t>播种及田间管理：</w:t>
            </w:r>
          </w:p>
          <w:p w14:paraId="3F784CAC" w14:textId="2EAAC52D" w:rsidR="00C55D50" w:rsidRDefault="00C55D50" w:rsidP="0005660B">
            <w:pPr>
              <w:pStyle w:val="a"/>
              <w:numPr>
                <w:ilvl w:val="0"/>
                <w:numId w:val="0"/>
              </w:numPr>
              <w:spacing w:beforeLines="0" w:before="0" w:afterLines="0" w:after="0" w:line="440" w:lineRule="exact"/>
              <w:ind w:firstLineChars="200" w:firstLine="422"/>
              <w:outlineLvl w:val="0"/>
              <w:rPr>
                <w:rFonts w:ascii="Times New Roman" w:eastAsia="宋体"/>
                <w:szCs w:val="21"/>
              </w:rPr>
            </w:pPr>
            <w:r w:rsidRPr="00E27609">
              <w:rPr>
                <w:rFonts w:ascii="Times New Roman" w:eastAsia="宋体" w:hint="eastAsia"/>
                <w:b/>
                <w:szCs w:val="21"/>
              </w:rPr>
              <w:t>种植密度</w:t>
            </w:r>
            <w:r w:rsidRPr="00E27609">
              <w:rPr>
                <w:rFonts w:ascii="Times New Roman" w:eastAsia="宋体"/>
                <w:b/>
                <w:szCs w:val="21"/>
              </w:rPr>
              <w:t>要求：</w:t>
            </w:r>
            <w:r w:rsidRPr="00E27609">
              <w:rPr>
                <w:rFonts w:ascii="Times New Roman" w:eastAsia="宋体" w:hint="eastAsia"/>
                <w:szCs w:val="21"/>
              </w:rPr>
              <w:t>平展型品种</w:t>
            </w:r>
            <w:r w:rsidRPr="00E27609">
              <w:rPr>
                <w:rFonts w:ascii="Times New Roman" w:eastAsia="宋体" w:hint="eastAsia"/>
                <w:szCs w:val="21"/>
              </w:rPr>
              <w:t>3500</w:t>
            </w:r>
            <w:r w:rsidRPr="00E27609">
              <w:rPr>
                <w:rFonts w:ascii="Times New Roman" w:eastAsia="宋体" w:hint="eastAsia"/>
                <w:szCs w:val="21"/>
              </w:rPr>
              <w:t>株</w:t>
            </w:r>
            <w:r w:rsidRPr="00E27609">
              <w:rPr>
                <w:rFonts w:ascii="Times New Roman" w:eastAsia="宋体" w:hint="eastAsia"/>
                <w:szCs w:val="21"/>
              </w:rPr>
              <w:t>/667</w:t>
            </w:r>
            <w:r w:rsidRPr="00E27609">
              <w:rPr>
                <w:rFonts w:ascii="Times New Roman" w:eastAsia="宋体"/>
                <w:szCs w:val="21"/>
              </w:rPr>
              <w:t>m2</w:t>
            </w:r>
            <w:r w:rsidRPr="00E27609">
              <w:rPr>
                <w:rFonts w:ascii="Times New Roman" w:eastAsia="宋体" w:hint="eastAsia"/>
                <w:szCs w:val="21"/>
              </w:rPr>
              <w:t>左右，紧凑型品种</w:t>
            </w:r>
            <w:r w:rsidRPr="00E27609">
              <w:rPr>
                <w:rFonts w:ascii="Times New Roman" w:eastAsia="宋体" w:hint="eastAsia"/>
                <w:szCs w:val="21"/>
              </w:rPr>
              <w:t>3</w:t>
            </w:r>
            <w:r w:rsidRPr="00E27609">
              <w:rPr>
                <w:rFonts w:ascii="Times New Roman" w:eastAsia="宋体"/>
                <w:szCs w:val="21"/>
              </w:rPr>
              <w:t>5</w:t>
            </w:r>
            <w:r w:rsidRPr="00E27609">
              <w:rPr>
                <w:rFonts w:ascii="Times New Roman" w:eastAsia="宋体" w:hint="eastAsia"/>
                <w:szCs w:val="21"/>
              </w:rPr>
              <w:t>00</w:t>
            </w:r>
            <w:r w:rsidRPr="00E27609">
              <w:rPr>
                <w:rFonts w:ascii="Times New Roman" w:eastAsia="宋体" w:hint="eastAsia"/>
                <w:szCs w:val="21"/>
              </w:rPr>
              <w:t>～</w:t>
            </w:r>
            <w:r w:rsidRPr="00E27609">
              <w:rPr>
                <w:rFonts w:ascii="Times New Roman" w:eastAsia="宋体" w:hint="eastAsia"/>
                <w:szCs w:val="21"/>
              </w:rPr>
              <w:t>4000</w:t>
            </w:r>
            <w:r w:rsidRPr="00E27609">
              <w:rPr>
                <w:rFonts w:ascii="Times New Roman" w:eastAsia="宋体" w:hint="eastAsia"/>
                <w:szCs w:val="21"/>
              </w:rPr>
              <w:t>株</w:t>
            </w:r>
            <w:r w:rsidRPr="00E27609">
              <w:rPr>
                <w:rFonts w:ascii="Times New Roman" w:eastAsia="宋体" w:hint="eastAsia"/>
                <w:szCs w:val="21"/>
              </w:rPr>
              <w:t>/</w:t>
            </w:r>
            <w:smartTag w:uri="urn:schemas-microsoft-com:office:smarttags" w:element="chmetcnv">
              <w:smartTagPr>
                <w:attr w:name="TCSC" w:val="0"/>
                <w:attr w:name="NumberType" w:val="1"/>
                <w:attr w:name="Negative" w:val="False"/>
                <w:attr w:name="HasSpace" w:val="True"/>
                <w:attr w:name="SourceValue" w:val="667"/>
                <w:attr w:name="UnitName" w:val="m2"/>
              </w:smartTagPr>
              <w:r w:rsidRPr="00E27609">
                <w:rPr>
                  <w:rFonts w:ascii="Times New Roman" w:eastAsia="宋体" w:hint="eastAsia"/>
                  <w:szCs w:val="21"/>
                </w:rPr>
                <w:t>667</w:t>
              </w:r>
              <w:r w:rsidRPr="00E27609">
                <w:rPr>
                  <w:rFonts w:ascii="Times New Roman" w:eastAsia="宋体"/>
                  <w:szCs w:val="21"/>
                </w:rPr>
                <w:t xml:space="preserve"> m2</w:t>
              </w:r>
            </w:smartTag>
            <w:r w:rsidRPr="00E27609">
              <w:rPr>
                <w:rFonts w:ascii="Times New Roman" w:eastAsia="宋体" w:hint="eastAsia"/>
                <w:szCs w:val="21"/>
              </w:rPr>
              <w:t>。采用一垄双行</w:t>
            </w:r>
            <w:r w:rsidRPr="00E27609">
              <w:rPr>
                <w:rFonts w:ascii="Times New Roman" w:eastAsia="宋体" w:hint="eastAsia"/>
                <w:szCs w:val="21"/>
              </w:rPr>
              <w:t>60</w:t>
            </w:r>
            <w:r w:rsidRPr="00E27609">
              <w:rPr>
                <w:rFonts w:ascii="Times New Roman" w:eastAsia="宋体" w:hint="eastAsia"/>
                <w:szCs w:val="21"/>
              </w:rPr>
              <w:t>厘米等行距种植。</w:t>
            </w:r>
          </w:p>
          <w:p w14:paraId="0B1133B3" w14:textId="64A9A4D8" w:rsidR="00C55D50" w:rsidRDefault="00C55D50" w:rsidP="0005660B">
            <w:pPr>
              <w:pStyle w:val="aa"/>
              <w:spacing w:line="440" w:lineRule="exact"/>
              <w:ind w:firstLine="422"/>
            </w:pPr>
            <w:r w:rsidRPr="00E27609">
              <w:rPr>
                <w:rFonts w:hint="eastAsia"/>
                <w:b/>
              </w:rPr>
              <w:t>苗期管理：</w:t>
            </w:r>
            <w:r>
              <w:rPr>
                <w:rFonts w:hint="eastAsia"/>
              </w:rPr>
              <w:t>苗期适当“蹲苗”，及时</w:t>
            </w:r>
            <w:r>
              <w:rPr>
                <w:rFonts w:hint="eastAsia"/>
              </w:rPr>
              <w:t>3</w:t>
            </w:r>
            <w:r>
              <w:rPr>
                <w:rFonts w:hint="eastAsia"/>
              </w:rPr>
              <w:t>叶期间苗</w:t>
            </w:r>
            <w:r>
              <w:rPr>
                <w:rFonts w:hint="eastAsia"/>
              </w:rPr>
              <w:t>5</w:t>
            </w:r>
            <w:r>
              <w:t>-6</w:t>
            </w:r>
            <w:r>
              <w:t>叶期</w:t>
            </w:r>
            <w:r>
              <w:rPr>
                <w:rFonts w:hint="eastAsia"/>
              </w:rPr>
              <w:t>定苗，留匀苗、壮苗，加强全程水肥管理。</w:t>
            </w:r>
          </w:p>
          <w:p w14:paraId="5F89DA60" w14:textId="1C1BBB0D" w:rsidR="00C55D50" w:rsidRPr="00866AAB" w:rsidRDefault="00C55D50" w:rsidP="0005660B">
            <w:pPr>
              <w:pStyle w:val="a"/>
              <w:numPr>
                <w:ilvl w:val="0"/>
                <w:numId w:val="0"/>
              </w:numPr>
              <w:spacing w:beforeLines="0" w:before="0" w:afterLines="0" w:after="0" w:line="440" w:lineRule="exact"/>
              <w:ind w:firstLineChars="200" w:firstLine="422"/>
              <w:outlineLvl w:val="0"/>
              <w:rPr>
                <w:rFonts w:ascii="Times New Roman" w:eastAsia="宋体"/>
                <w:szCs w:val="21"/>
              </w:rPr>
            </w:pPr>
            <w:r w:rsidRPr="00866AAB">
              <w:rPr>
                <w:rFonts w:ascii="Times New Roman" w:eastAsia="宋体" w:hAnsi="宋体" w:hint="eastAsia"/>
                <w:b/>
                <w:szCs w:val="21"/>
              </w:rPr>
              <w:t>病虫草害综合防控</w:t>
            </w:r>
            <w:r w:rsidRPr="00866AAB">
              <w:rPr>
                <w:rFonts w:ascii="Times New Roman" w:eastAsia="宋体" w:hAnsi="宋体" w:hint="eastAsia"/>
                <w:b/>
                <w:szCs w:val="21"/>
              </w:rPr>
              <w:t xml:space="preserve">: </w:t>
            </w:r>
            <w:r w:rsidRPr="00866AAB">
              <w:rPr>
                <w:rFonts w:ascii="Times New Roman" w:eastAsia="宋体" w:hAnsi="宋体" w:hint="eastAsia"/>
                <w:b/>
                <w:szCs w:val="21"/>
              </w:rPr>
              <w:t>农药使用符合</w:t>
            </w:r>
            <w:r w:rsidRPr="00866AAB">
              <w:rPr>
                <w:rFonts w:ascii="Times New Roman" w:eastAsia="宋体" w:hAnsi="宋体"/>
                <w:b/>
                <w:szCs w:val="21"/>
              </w:rPr>
              <w:t>GB/T8321</w:t>
            </w:r>
            <w:r w:rsidRPr="00866AAB">
              <w:rPr>
                <w:rFonts w:ascii="Times New Roman" w:eastAsia="宋体" w:hAnsi="宋体" w:hint="eastAsia"/>
                <w:b/>
                <w:szCs w:val="21"/>
              </w:rPr>
              <w:t>和</w:t>
            </w:r>
            <w:r w:rsidRPr="00866AAB">
              <w:rPr>
                <w:rFonts w:ascii="Times New Roman" w:eastAsia="宋体" w:hAnsi="宋体" w:hint="eastAsia"/>
                <w:b/>
                <w:szCs w:val="21"/>
              </w:rPr>
              <w:t>NY/T1276</w:t>
            </w:r>
            <w:r w:rsidRPr="00866AAB">
              <w:rPr>
                <w:rFonts w:ascii="Times New Roman" w:eastAsia="宋体" w:hAnsi="宋体" w:hint="eastAsia"/>
                <w:b/>
                <w:szCs w:val="21"/>
              </w:rPr>
              <w:t>的要求，</w:t>
            </w:r>
            <w:r w:rsidRPr="00866AAB">
              <w:rPr>
                <w:rFonts w:ascii="Times New Roman" w:eastAsia="宋体" w:hint="eastAsia"/>
                <w:szCs w:val="21"/>
              </w:rPr>
              <w:t>按照“预防为主，综合防治”的原则，优先采用农业防治、生物防治、物理防治，合理使用化学防治。</w:t>
            </w:r>
          </w:p>
          <w:p w14:paraId="39899817" w14:textId="48B1DCEA" w:rsidR="00C55D50" w:rsidRPr="00866AAB" w:rsidRDefault="00C55D50" w:rsidP="0005660B">
            <w:pPr>
              <w:pStyle w:val="aa"/>
              <w:spacing w:line="440" w:lineRule="exact"/>
              <w:ind w:firstLine="422"/>
              <w:rPr>
                <w:rFonts w:hAnsi="Times New Roman"/>
                <w:b/>
              </w:rPr>
            </w:pPr>
            <w:r w:rsidRPr="00866AAB">
              <w:rPr>
                <w:rFonts w:hAnsi="Times New Roman" w:hint="eastAsia"/>
                <w:b/>
              </w:rPr>
              <w:t>4</w:t>
            </w:r>
            <w:r w:rsidRPr="00866AAB">
              <w:rPr>
                <w:rFonts w:hAnsi="Times New Roman"/>
                <w:b/>
              </w:rPr>
              <w:t>.</w:t>
            </w:r>
            <w:r w:rsidRPr="00866AAB">
              <w:rPr>
                <w:rFonts w:hAnsi="Times New Roman" w:hint="eastAsia"/>
                <w:b/>
              </w:rPr>
              <w:t>适时收获</w:t>
            </w:r>
            <w:r>
              <w:rPr>
                <w:rFonts w:hAnsi="Times New Roman" w:hint="eastAsia"/>
                <w:b/>
              </w:rPr>
              <w:t>:</w:t>
            </w:r>
            <w:r w:rsidRPr="00A3544E">
              <w:rPr>
                <w:rFonts w:hint="eastAsia"/>
              </w:rPr>
              <w:t>采收时间宜在授粉后</w:t>
            </w:r>
            <w:r w:rsidRPr="00A3544E">
              <w:t>22</w:t>
            </w:r>
            <w:r w:rsidRPr="00A3544E">
              <w:rPr>
                <w:rFonts w:hint="eastAsia"/>
              </w:rPr>
              <w:t>～</w:t>
            </w:r>
            <w:r w:rsidRPr="00A3544E">
              <w:t>25</w:t>
            </w:r>
            <w:r>
              <w:rPr>
                <w:rFonts w:hint="eastAsia"/>
              </w:rPr>
              <w:t>天</w:t>
            </w:r>
            <w:r w:rsidRPr="00A3544E">
              <w:rPr>
                <w:rFonts w:hint="eastAsia"/>
              </w:rPr>
              <w:t>，</w:t>
            </w:r>
            <w:r>
              <w:rPr>
                <w:rFonts w:hint="eastAsia"/>
              </w:rPr>
              <w:t>具体可根据乳熟期籽粒发育情况来判断</w:t>
            </w:r>
            <w:r w:rsidRPr="00A3544E">
              <w:rPr>
                <w:rFonts w:hint="eastAsia"/>
              </w:rPr>
              <w:t>采收</w:t>
            </w:r>
            <w:r>
              <w:rPr>
                <w:rFonts w:hint="eastAsia"/>
              </w:rPr>
              <w:t>期；</w:t>
            </w:r>
            <w:r w:rsidRPr="00A3544E">
              <w:rPr>
                <w:rFonts w:hint="eastAsia"/>
              </w:rPr>
              <w:t>采收方法</w:t>
            </w:r>
            <w:r>
              <w:rPr>
                <w:rFonts w:hint="eastAsia"/>
              </w:rPr>
              <w:t>将果穗直接</w:t>
            </w:r>
            <w:r w:rsidRPr="00A3544E">
              <w:rPr>
                <w:rFonts w:hint="eastAsia"/>
              </w:rPr>
              <w:t>从植株穗柄处折断，保留穗柄长度不超过</w:t>
            </w:r>
            <w:r w:rsidRPr="00A3544E">
              <w:t>1</w:t>
            </w:r>
            <w:r>
              <w:rPr>
                <w:rFonts w:hint="eastAsia"/>
              </w:rPr>
              <w:t>厘米，采收时带苞叶</w:t>
            </w:r>
            <w:r w:rsidRPr="00A3544E">
              <w:rPr>
                <w:rFonts w:hint="eastAsia"/>
              </w:rPr>
              <w:t>采收，并根据外观品质等级进行分类。</w:t>
            </w:r>
          </w:p>
        </w:tc>
      </w:tr>
      <w:tr w:rsidR="00C55D50" w14:paraId="22F84784" w14:textId="77777777" w:rsidTr="00A51616">
        <w:trPr>
          <w:trHeight w:val="309"/>
        </w:trPr>
        <w:tc>
          <w:tcPr>
            <w:tcW w:w="8931" w:type="dxa"/>
            <w:gridSpan w:val="6"/>
            <w:tcBorders>
              <w:top w:val="single" w:sz="4" w:space="0" w:color="auto"/>
              <w:left w:val="single" w:sz="4" w:space="0" w:color="auto"/>
              <w:bottom w:val="single" w:sz="4" w:space="0" w:color="auto"/>
              <w:right w:val="single" w:sz="4" w:space="0" w:color="auto"/>
            </w:tcBorders>
          </w:tcPr>
          <w:p w14:paraId="62EC8C80" w14:textId="77777777" w:rsidR="00C55D50" w:rsidRDefault="00C55D50" w:rsidP="00C55D50">
            <w:pPr>
              <w:pStyle w:val="a7"/>
              <w:spacing w:line="360" w:lineRule="auto"/>
              <w:ind w:firstLineChars="0" w:firstLine="0"/>
              <w:rPr>
                <w:rFonts w:hAnsi="宋体"/>
              </w:rPr>
            </w:pPr>
            <w:r>
              <w:rPr>
                <w:rFonts w:hAnsi="宋体" w:hint="eastAsia"/>
                <w:b/>
                <w:bCs/>
                <w:sz w:val="24"/>
                <w:szCs w:val="24"/>
              </w:rPr>
              <w:lastRenderedPageBreak/>
              <w:t>5、采用国际标准或国外先进标准的，说明采标程度，以及国内外同类标准水平的对比情况</w:t>
            </w:r>
          </w:p>
        </w:tc>
      </w:tr>
      <w:tr w:rsidR="00C55D50" w14:paraId="2D16F11A" w14:textId="77777777" w:rsidTr="00A51616">
        <w:trPr>
          <w:trHeight w:val="664"/>
        </w:trPr>
        <w:tc>
          <w:tcPr>
            <w:tcW w:w="8931" w:type="dxa"/>
            <w:gridSpan w:val="6"/>
            <w:tcBorders>
              <w:top w:val="single" w:sz="4" w:space="0" w:color="auto"/>
              <w:left w:val="single" w:sz="4" w:space="0" w:color="auto"/>
              <w:bottom w:val="single" w:sz="4" w:space="0" w:color="auto"/>
              <w:right w:val="single" w:sz="4" w:space="0" w:color="auto"/>
            </w:tcBorders>
          </w:tcPr>
          <w:p w14:paraId="19D2B1CD" w14:textId="77777777" w:rsidR="00C55D50" w:rsidRDefault="00C55D50" w:rsidP="00C55D50">
            <w:pPr>
              <w:spacing w:line="500" w:lineRule="exact"/>
              <w:rPr>
                <w:rFonts w:ascii="宋体" w:hAnsi="宋体"/>
                <w:kern w:val="0"/>
                <w:sz w:val="24"/>
                <w:szCs w:val="24"/>
              </w:rPr>
            </w:pPr>
            <w:r>
              <w:rPr>
                <w:rFonts w:ascii="宋体" w:hAnsi="宋体" w:hint="eastAsia"/>
                <w:kern w:val="0"/>
                <w:sz w:val="24"/>
                <w:szCs w:val="24"/>
              </w:rPr>
              <w:t>本标准不涉及专利和知识产权方面。</w:t>
            </w:r>
          </w:p>
        </w:tc>
      </w:tr>
      <w:tr w:rsidR="00C55D50" w14:paraId="5C5E365E" w14:textId="77777777" w:rsidTr="00A51616">
        <w:trPr>
          <w:trHeight w:val="309"/>
        </w:trPr>
        <w:tc>
          <w:tcPr>
            <w:tcW w:w="8931" w:type="dxa"/>
            <w:gridSpan w:val="6"/>
            <w:tcBorders>
              <w:top w:val="single" w:sz="4" w:space="0" w:color="auto"/>
              <w:left w:val="single" w:sz="4" w:space="0" w:color="auto"/>
              <w:bottom w:val="single" w:sz="4" w:space="0" w:color="auto"/>
              <w:right w:val="single" w:sz="4" w:space="0" w:color="auto"/>
            </w:tcBorders>
          </w:tcPr>
          <w:p w14:paraId="426B833C" w14:textId="77777777" w:rsidR="00C55D50" w:rsidRDefault="00C55D50" w:rsidP="00C55D50">
            <w:pPr>
              <w:pStyle w:val="a7"/>
              <w:spacing w:line="360" w:lineRule="auto"/>
              <w:ind w:firstLineChars="0" w:firstLine="0"/>
              <w:rPr>
                <w:rFonts w:hAnsi="宋体"/>
              </w:rPr>
            </w:pPr>
            <w:r>
              <w:rPr>
                <w:rFonts w:hAnsi="宋体" w:hint="eastAsia"/>
                <w:b/>
                <w:bCs/>
                <w:sz w:val="24"/>
                <w:szCs w:val="24"/>
              </w:rPr>
              <w:t>6、重大分歧意见的处理经过和依据</w:t>
            </w:r>
          </w:p>
        </w:tc>
      </w:tr>
      <w:tr w:rsidR="00C55D50" w14:paraId="037836FC" w14:textId="77777777" w:rsidTr="00A51616">
        <w:trPr>
          <w:trHeight w:val="554"/>
        </w:trPr>
        <w:tc>
          <w:tcPr>
            <w:tcW w:w="8931" w:type="dxa"/>
            <w:gridSpan w:val="6"/>
            <w:tcBorders>
              <w:top w:val="single" w:sz="4" w:space="0" w:color="auto"/>
              <w:left w:val="single" w:sz="4" w:space="0" w:color="auto"/>
              <w:bottom w:val="single" w:sz="4" w:space="0" w:color="auto"/>
              <w:right w:val="single" w:sz="4" w:space="0" w:color="auto"/>
            </w:tcBorders>
          </w:tcPr>
          <w:p w14:paraId="4BD75CE1" w14:textId="77777777" w:rsidR="00C55D50" w:rsidRDefault="00C55D50" w:rsidP="00C55D50">
            <w:pPr>
              <w:spacing w:line="500" w:lineRule="exact"/>
              <w:rPr>
                <w:rFonts w:ascii="宋体" w:hAnsi="宋体"/>
                <w:kern w:val="0"/>
                <w:sz w:val="24"/>
                <w:szCs w:val="24"/>
              </w:rPr>
            </w:pPr>
            <w:r>
              <w:rPr>
                <w:rFonts w:ascii="宋体" w:hAnsi="宋体" w:hint="eastAsia"/>
                <w:kern w:val="0"/>
                <w:sz w:val="24"/>
                <w:szCs w:val="24"/>
              </w:rPr>
              <w:t>无</w:t>
            </w:r>
          </w:p>
        </w:tc>
      </w:tr>
      <w:tr w:rsidR="00C55D50" w14:paraId="411B49FE" w14:textId="77777777" w:rsidTr="00A51616">
        <w:trPr>
          <w:trHeight w:val="862"/>
        </w:trPr>
        <w:tc>
          <w:tcPr>
            <w:tcW w:w="8931" w:type="dxa"/>
            <w:gridSpan w:val="6"/>
            <w:tcBorders>
              <w:top w:val="single" w:sz="4" w:space="0" w:color="auto"/>
              <w:left w:val="single" w:sz="4" w:space="0" w:color="auto"/>
              <w:bottom w:val="single" w:sz="4" w:space="0" w:color="auto"/>
              <w:right w:val="single" w:sz="4" w:space="0" w:color="auto"/>
            </w:tcBorders>
          </w:tcPr>
          <w:p w14:paraId="3AB7C657" w14:textId="77777777" w:rsidR="00C55D50" w:rsidRDefault="00C55D50" w:rsidP="00C55D50">
            <w:pPr>
              <w:pStyle w:val="a7"/>
              <w:spacing w:line="360" w:lineRule="auto"/>
              <w:ind w:firstLineChars="0" w:firstLine="0"/>
              <w:rPr>
                <w:rFonts w:hAnsi="宋体"/>
              </w:rPr>
            </w:pPr>
            <w:r>
              <w:rPr>
                <w:rFonts w:hAnsi="宋体" w:hint="eastAsia"/>
                <w:b/>
                <w:bCs/>
                <w:sz w:val="24"/>
                <w:szCs w:val="24"/>
              </w:rPr>
              <w:t>7、贯彻地方标准的要求和措施建议（包括组织措施、技术措施、过渡办法、实施日期等）</w:t>
            </w:r>
          </w:p>
        </w:tc>
      </w:tr>
      <w:tr w:rsidR="00C55D50" w14:paraId="49D25D1F" w14:textId="77777777" w:rsidTr="00A51616">
        <w:trPr>
          <w:trHeight w:val="626"/>
        </w:trPr>
        <w:tc>
          <w:tcPr>
            <w:tcW w:w="8931" w:type="dxa"/>
            <w:gridSpan w:val="6"/>
            <w:tcBorders>
              <w:top w:val="single" w:sz="4" w:space="0" w:color="auto"/>
              <w:left w:val="single" w:sz="4" w:space="0" w:color="auto"/>
              <w:bottom w:val="single" w:sz="4" w:space="0" w:color="auto"/>
              <w:right w:val="single" w:sz="4" w:space="0" w:color="auto"/>
            </w:tcBorders>
            <w:vAlign w:val="center"/>
          </w:tcPr>
          <w:p w14:paraId="0519C3F1" w14:textId="192ACDE8" w:rsidR="00C55D50" w:rsidRDefault="00C55D50" w:rsidP="0005660B">
            <w:pPr>
              <w:spacing w:line="440" w:lineRule="exact"/>
              <w:ind w:firstLineChars="200" w:firstLine="422"/>
              <w:rPr>
                <w:rFonts w:ascii="宋体" w:hAnsi="宋体"/>
                <w:color w:val="000000"/>
                <w:szCs w:val="21"/>
              </w:rPr>
            </w:pPr>
            <w:r w:rsidRPr="00866AAB">
              <w:rPr>
                <w:rFonts w:ascii="宋体" w:hAnsi="宋体" w:hint="eastAsia"/>
                <w:b/>
                <w:color w:val="000000"/>
                <w:szCs w:val="21"/>
              </w:rPr>
              <w:t>组织措施：</w:t>
            </w:r>
            <w:r>
              <w:rPr>
                <w:rFonts w:ascii="宋体" w:hAnsi="宋体" w:cs="宋体" w:hint="eastAsia"/>
                <w:color w:val="000000"/>
                <w:szCs w:val="21"/>
              </w:rPr>
              <w:t>成立标准宣贯领导小组，专门负责标准宣贯工作；</w:t>
            </w:r>
            <w:r>
              <w:rPr>
                <w:rFonts w:ascii="宋体" w:hAnsi="宋体" w:hint="eastAsia"/>
                <w:color w:val="000000"/>
                <w:szCs w:val="21"/>
              </w:rPr>
              <w:t>建立本标准的种植示范区，加强宣传贯彻。</w:t>
            </w:r>
          </w:p>
          <w:p w14:paraId="487EA973" w14:textId="77777777" w:rsidR="00C55D50" w:rsidRDefault="00C55D50" w:rsidP="0005660B">
            <w:pPr>
              <w:spacing w:line="440" w:lineRule="exact"/>
              <w:ind w:firstLineChars="200" w:firstLine="422"/>
              <w:rPr>
                <w:rFonts w:ascii="宋体" w:hAnsi="宋体"/>
                <w:color w:val="000000"/>
                <w:szCs w:val="21"/>
              </w:rPr>
            </w:pPr>
            <w:r w:rsidRPr="00866AAB">
              <w:rPr>
                <w:rFonts w:ascii="宋体" w:hAnsi="宋体" w:hint="eastAsia"/>
                <w:b/>
                <w:color w:val="000000"/>
                <w:szCs w:val="21"/>
              </w:rPr>
              <w:t>技术措施：</w:t>
            </w:r>
            <w:r>
              <w:rPr>
                <w:rFonts w:ascii="宋体" w:hAnsi="宋体" w:cs="宋体" w:hint="eastAsia"/>
                <w:color w:val="000000"/>
                <w:szCs w:val="21"/>
              </w:rPr>
              <w:t>技术培训、印发标准与现场指导相结合，</w:t>
            </w:r>
            <w:r>
              <w:rPr>
                <w:rFonts w:ascii="宋体" w:hAnsi="宋体" w:hint="eastAsia"/>
                <w:color w:val="000000"/>
                <w:szCs w:val="21"/>
              </w:rPr>
              <w:t>并在实施过程中对发现的问题及时反馈。</w:t>
            </w:r>
          </w:p>
          <w:p w14:paraId="0F2B5868" w14:textId="3E3783C2" w:rsidR="00C55D50" w:rsidRDefault="00C55D50" w:rsidP="0005660B">
            <w:pPr>
              <w:spacing w:line="440" w:lineRule="exact"/>
              <w:ind w:firstLineChars="200" w:firstLine="422"/>
              <w:rPr>
                <w:rFonts w:ascii="宋体" w:hAnsi="宋体"/>
                <w:kern w:val="0"/>
                <w:sz w:val="24"/>
                <w:szCs w:val="24"/>
              </w:rPr>
            </w:pPr>
            <w:r w:rsidRPr="00866AAB">
              <w:rPr>
                <w:rFonts w:ascii="宋体" w:hAnsi="宋体" w:hint="eastAsia"/>
                <w:b/>
                <w:color w:val="000000"/>
                <w:szCs w:val="21"/>
              </w:rPr>
              <w:t>实施日期：</w:t>
            </w:r>
            <w:r>
              <w:rPr>
                <w:rFonts w:ascii="宋体" w:hAnsi="宋体" w:hint="eastAsia"/>
                <w:color w:val="000000"/>
                <w:szCs w:val="21"/>
              </w:rPr>
              <w:t>自本标准发布之日起在黄山市全面推荐施行。</w:t>
            </w:r>
          </w:p>
        </w:tc>
      </w:tr>
      <w:tr w:rsidR="00C55D50" w14:paraId="5596C393" w14:textId="77777777" w:rsidTr="00A51616">
        <w:trPr>
          <w:trHeight w:val="309"/>
        </w:trPr>
        <w:tc>
          <w:tcPr>
            <w:tcW w:w="8931" w:type="dxa"/>
            <w:gridSpan w:val="6"/>
            <w:tcBorders>
              <w:top w:val="single" w:sz="4" w:space="0" w:color="auto"/>
              <w:left w:val="single" w:sz="4" w:space="0" w:color="auto"/>
              <w:bottom w:val="single" w:sz="4" w:space="0" w:color="auto"/>
              <w:right w:val="single" w:sz="4" w:space="0" w:color="auto"/>
            </w:tcBorders>
          </w:tcPr>
          <w:p w14:paraId="666D7E56" w14:textId="77777777" w:rsidR="00C55D50" w:rsidRDefault="00C55D50" w:rsidP="00C55D50">
            <w:pPr>
              <w:pStyle w:val="a7"/>
              <w:spacing w:line="360" w:lineRule="auto"/>
              <w:ind w:firstLineChars="0" w:firstLine="0"/>
              <w:rPr>
                <w:rFonts w:hAnsi="宋体"/>
              </w:rPr>
            </w:pPr>
            <w:r>
              <w:rPr>
                <w:rFonts w:hAnsi="宋体" w:hint="eastAsia"/>
                <w:b/>
                <w:bCs/>
                <w:sz w:val="24"/>
                <w:szCs w:val="24"/>
              </w:rPr>
              <w:t>8、其它应予说明的事项</w:t>
            </w:r>
          </w:p>
        </w:tc>
      </w:tr>
      <w:tr w:rsidR="00C55D50" w14:paraId="59841BB0" w14:textId="77777777" w:rsidTr="00A51616">
        <w:trPr>
          <w:trHeight w:val="346"/>
        </w:trPr>
        <w:tc>
          <w:tcPr>
            <w:tcW w:w="8931" w:type="dxa"/>
            <w:gridSpan w:val="6"/>
            <w:tcBorders>
              <w:top w:val="single" w:sz="4" w:space="0" w:color="auto"/>
              <w:left w:val="single" w:sz="4" w:space="0" w:color="auto"/>
              <w:bottom w:val="single" w:sz="4" w:space="0" w:color="auto"/>
              <w:right w:val="single" w:sz="4" w:space="0" w:color="auto"/>
            </w:tcBorders>
          </w:tcPr>
          <w:p w14:paraId="08C92F09" w14:textId="77777777" w:rsidR="00C55D50" w:rsidRDefault="00C55D50" w:rsidP="00C55D50">
            <w:pPr>
              <w:spacing w:line="500" w:lineRule="exact"/>
              <w:rPr>
                <w:rFonts w:ascii="宋体" w:hAnsi="宋体"/>
                <w:kern w:val="0"/>
                <w:sz w:val="24"/>
                <w:szCs w:val="24"/>
              </w:rPr>
            </w:pPr>
            <w:r>
              <w:rPr>
                <w:rFonts w:ascii="宋体" w:hAnsi="宋体" w:hint="eastAsia"/>
                <w:kern w:val="0"/>
                <w:sz w:val="24"/>
                <w:szCs w:val="24"/>
              </w:rPr>
              <w:t>无</w:t>
            </w:r>
          </w:p>
        </w:tc>
      </w:tr>
    </w:tbl>
    <w:p w14:paraId="5AEE8366" w14:textId="77777777" w:rsidR="00726648" w:rsidRDefault="00726648">
      <w:pPr>
        <w:rPr>
          <w:rFonts w:ascii="仿宋_GB2312" w:eastAsia="仿宋_GB2312"/>
          <w:b/>
          <w:color w:val="000000"/>
          <w:kern w:val="0"/>
          <w:szCs w:val="21"/>
        </w:rPr>
      </w:pPr>
    </w:p>
    <w:sectPr w:rsidR="00726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FCC92" w14:textId="77777777" w:rsidR="00C9522F" w:rsidRDefault="00C9522F" w:rsidP="007C6DD2">
      <w:r>
        <w:separator/>
      </w:r>
    </w:p>
  </w:endnote>
  <w:endnote w:type="continuationSeparator" w:id="0">
    <w:p w14:paraId="398F0515" w14:textId="77777777" w:rsidR="00C9522F" w:rsidRDefault="00C9522F" w:rsidP="007C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7760" w14:textId="77777777" w:rsidR="00C9522F" w:rsidRDefault="00C9522F" w:rsidP="007C6DD2">
      <w:r>
        <w:separator/>
      </w:r>
    </w:p>
  </w:footnote>
  <w:footnote w:type="continuationSeparator" w:id="0">
    <w:p w14:paraId="3403CC09" w14:textId="77777777" w:rsidR="00C9522F" w:rsidRDefault="00C9522F" w:rsidP="007C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79EDFA0D"/>
    <w:multiLevelType w:val="singleLevel"/>
    <w:tmpl w:val="79EDFA0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MmM4ZmY3N2MzY2FkYjU2ZTdlZWY2YjEwZjlkN2UifQ=="/>
  </w:docVars>
  <w:rsids>
    <w:rsidRoot w:val="00B265EE"/>
    <w:rsid w:val="000125DE"/>
    <w:rsid w:val="000436F5"/>
    <w:rsid w:val="0005660B"/>
    <w:rsid w:val="00085E6E"/>
    <w:rsid w:val="0008623E"/>
    <w:rsid w:val="00113454"/>
    <w:rsid w:val="00153E20"/>
    <w:rsid w:val="00206C7C"/>
    <w:rsid w:val="004528E5"/>
    <w:rsid w:val="00585270"/>
    <w:rsid w:val="006C3CC8"/>
    <w:rsid w:val="006C4B02"/>
    <w:rsid w:val="00726648"/>
    <w:rsid w:val="007C6DD2"/>
    <w:rsid w:val="00866AAB"/>
    <w:rsid w:val="008B2975"/>
    <w:rsid w:val="009411C0"/>
    <w:rsid w:val="00A07C8A"/>
    <w:rsid w:val="00A51616"/>
    <w:rsid w:val="00A679ED"/>
    <w:rsid w:val="00AE72CE"/>
    <w:rsid w:val="00B265EE"/>
    <w:rsid w:val="00B312EC"/>
    <w:rsid w:val="00B45010"/>
    <w:rsid w:val="00BC7B24"/>
    <w:rsid w:val="00C55D50"/>
    <w:rsid w:val="00C9522F"/>
    <w:rsid w:val="00D856F5"/>
    <w:rsid w:val="00DF7920"/>
    <w:rsid w:val="00E27609"/>
    <w:rsid w:val="00F40460"/>
    <w:rsid w:val="00FC710E"/>
    <w:rsid w:val="011F2BD3"/>
    <w:rsid w:val="04A06699"/>
    <w:rsid w:val="065A159F"/>
    <w:rsid w:val="08FB4B0F"/>
    <w:rsid w:val="140A7116"/>
    <w:rsid w:val="19585222"/>
    <w:rsid w:val="270F1EF1"/>
    <w:rsid w:val="30C2313A"/>
    <w:rsid w:val="321C2C0B"/>
    <w:rsid w:val="3FC4639A"/>
    <w:rsid w:val="3FE97367"/>
    <w:rsid w:val="413E77B0"/>
    <w:rsid w:val="46DB5588"/>
    <w:rsid w:val="5B9F2277"/>
    <w:rsid w:val="5E94247C"/>
    <w:rsid w:val="6518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CA81FBEF-7766-48D1-8F9E-1D1A33AD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 w:hAnsi="??"/>
      <w:kern w:val="2"/>
      <w:sz w:val="21"/>
      <w:szCs w:val="22"/>
    </w:rPr>
  </w:style>
  <w:style w:type="paragraph" w:styleId="1">
    <w:name w:val="heading 1"/>
    <w:basedOn w:val="a0"/>
    <w:next w:val="a0"/>
    <w:qFormat/>
    <w:pPr>
      <w:spacing w:beforeAutospacing="1" w:afterAutospacing="1"/>
      <w:jc w:val="left"/>
      <w:outlineLvl w:val="0"/>
    </w:pPr>
    <w:rPr>
      <w:rFonts w:ascii="宋体" w:hAnsi="宋体" w:hint="eastAsia"/>
      <w:b/>
      <w:kern w:val="44"/>
      <w:sz w:val="48"/>
      <w:szCs w:val="48"/>
    </w:rPr>
  </w:style>
  <w:style w:type="paragraph" w:styleId="3">
    <w:name w:val="heading 3"/>
    <w:basedOn w:val="a0"/>
    <w:next w:val="a0"/>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qFormat/>
    <w:pPr>
      <w:ind w:firstLineChars="200" w:firstLine="420"/>
    </w:pPr>
    <w:rPr>
      <w:rFonts w:ascii="Times New Roman" w:eastAsia="仿宋" w:hAnsi="Times New Roman"/>
      <w:sz w:val="24"/>
    </w:rPr>
  </w:style>
  <w:style w:type="paragraph" w:styleId="a4">
    <w:name w:val="Body Text Indent"/>
    <w:basedOn w:val="a0"/>
    <w:qFormat/>
    <w:pPr>
      <w:spacing w:after="120"/>
      <w:ind w:leftChars="200" w:left="420"/>
    </w:pPr>
  </w:style>
  <w:style w:type="paragraph" w:styleId="a5">
    <w:name w:val="footer"/>
    <w:basedOn w:val="a0"/>
    <w:link w:val="Char"/>
    <w:pPr>
      <w:tabs>
        <w:tab w:val="center" w:pos="4153"/>
        <w:tab w:val="right" w:pos="8306"/>
      </w:tabs>
      <w:snapToGrid w:val="0"/>
      <w:jc w:val="left"/>
    </w:pPr>
    <w:rPr>
      <w:sz w:val="18"/>
      <w:szCs w:val="18"/>
    </w:rPr>
  </w:style>
  <w:style w:type="paragraph" w:styleId="a6">
    <w:name w:val="header"/>
    <w:basedOn w:val="a0"/>
    <w:link w:val="Char0"/>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a7">
    <w:name w:val="段"/>
    <w:link w:val="Char1"/>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a8">
    <w:name w:val="正文表标题"/>
    <w:next w:val="a7"/>
    <w:qFormat/>
    <w:pPr>
      <w:tabs>
        <w:tab w:val="left" w:pos="360"/>
      </w:tabs>
      <w:spacing w:beforeLines="50" w:before="156" w:afterLines="50" w:after="156"/>
      <w:jc w:val="center"/>
    </w:pPr>
    <w:rPr>
      <w:rFonts w:ascii="黑体" w:eastAsia="黑体"/>
      <w:sz w:val="21"/>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HTMLChar">
    <w:name w:val="HTML 预设格式 Char"/>
    <w:basedOn w:val="a1"/>
    <w:link w:val="HTML"/>
    <w:uiPriority w:val="99"/>
    <w:rPr>
      <w:rFonts w:ascii="宋体" w:hAnsi="宋体" w:cs="宋体"/>
      <w:sz w:val="24"/>
      <w:szCs w:val="24"/>
    </w:rPr>
  </w:style>
  <w:style w:type="character" w:customStyle="1" w:styleId="Char0">
    <w:name w:val="页眉 Char"/>
    <w:basedOn w:val="a1"/>
    <w:link w:val="a6"/>
    <w:rPr>
      <w:rFonts w:ascii="??" w:hAnsi="??"/>
      <w:kern w:val="2"/>
      <w:sz w:val="18"/>
      <w:szCs w:val="18"/>
    </w:rPr>
  </w:style>
  <w:style w:type="character" w:customStyle="1" w:styleId="Char">
    <w:name w:val="页脚 Char"/>
    <w:basedOn w:val="a1"/>
    <w:link w:val="a5"/>
    <w:rPr>
      <w:rFonts w:ascii="??" w:hAnsi="??"/>
      <w:kern w:val="2"/>
      <w:sz w:val="18"/>
      <w:szCs w:val="18"/>
    </w:rPr>
  </w:style>
  <w:style w:type="character" w:customStyle="1" w:styleId="Char1">
    <w:name w:val="段 Char"/>
    <w:link w:val="a7"/>
    <w:qFormat/>
    <w:rPr>
      <w:rFonts w:ascii="宋体" w:hAnsi="Calibri"/>
      <w:sz w:val="21"/>
      <w:szCs w:val="22"/>
    </w:rPr>
  </w:style>
  <w:style w:type="paragraph" w:customStyle="1" w:styleId="aa">
    <w:name w:val="正文 + 行距"/>
    <w:basedOn w:val="a0"/>
    <w:uiPriority w:val="99"/>
    <w:qFormat/>
    <w:rsid w:val="0008623E"/>
    <w:pPr>
      <w:widowControl/>
      <w:spacing w:line="400" w:lineRule="exact"/>
      <w:ind w:firstLineChars="200" w:firstLine="420"/>
      <w:jc w:val="left"/>
    </w:pPr>
    <w:rPr>
      <w:rFonts w:ascii="Times New Roman" w:hAnsi="宋体"/>
      <w:kern w:val="0"/>
      <w:szCs w:val="21"/>
    </w:rPr>
  </w:style>
  <w:style w:type="paragraph" w:customStyle="1" w:styleId="a">
    <w:name w:val="章标题"/>
    <w:next w:val="a7"/>
    <w:uiPriority w:val="99"/>
    <w:rsid w:val="00153E20"/>
    <w:pPr>
      <w:numPr>
        <w:numId w:val="2"/>
      </w:numPr>
      <w:spacing w:beforeLines="100" w:before="312" w:afterLines="100" w:after="312"/>
      <w:jc w:val="both"/>
      <w:outlineLvl w:val="1"/>
    </w:pPr>
    <w:rPr>
      <w:rFonts w:ascii="黑体" w:eastAsia="黑体"/>
      <w:sz w:val="21"/>
    </w:rPr>
  </w:style>
  <w:style w:type="paragraph" w:customStyle="1" w:styleId="ab">
    <w:name w:val="列项说明数字编号"/>
    <w:rsid w:val="00153E20"/>
    <w:pPr>
      <w:ind w:leftChars="400" w:left="600" w:hangingChars="200" w:hanging="200"/>
    </w:pPr>
    <w:rPr>
      <w:rFonts w:ascii="宋体"/>
      <w:sz w:val="21"/>
    </w:rPr>
  </w:style>
  <w:style w:type="character" w:styleId="ac">
    <w:name w:val="Emphasis"/>
    <w:basedOn w:val="a1"/>
    <w:uiPriority w:val="20"/>
    <w:qFormat/>
    <w:rsid w:val="007C6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王俊</cp:lastModifiedBy>
  <cp:revision>8</cp:revision>
  <dcterms:created xsi:type="dcterms:W3CDTF">2024-09-12T03:03:00Z</dcterms:created>
  <dcterms:modified xsi:type="dcterms:W3CDTF">2025-05-14T00:43:00Z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3E507DE4C7244BEA8ABF53F613AB5A26_13</vt:lpwstr>
  </property>
</Properties>
</file>